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E1" w:rsidRPr="00D033B7" w:rsidRDefault="00222AE1" w:rsidP="00222AE1">
      <w:pPr>
        <w:pStyle w:val="NormalWeb"/>
        <w:bidi/>
        <w:rPr>
          <w:rFonts w:ascii="Arial" w:hAnsi="Arial" w:cs="David"/>
          <w:sz w:val="27"/>
          <w:szCs w:val="27"/>
        </w:rPr>
      </w:pPr>
      <w:r w:rsidRPr="00D033B7">
        <w:rPr>
          <w:rFonts w:ascii="Arial" w:hAnsi="Arial" w:cs="David"/>
          <w:sz w:val="27"/>
          <w:szCs w:val="27"/>
          <w:rtl/>
        </w:rPr>
        <w:t>שלום תלמידים,</w:t>
      </w:r>
    </w:p>
    <w:p w:rsidR="00222AE1" w:rsidRDefault="00222AE1" w:rsidP="00882BC3">
      <w:pPr>
        <w:pStyle w:val="NormalWeb"/>
        <w:bidi/>
        <w:spacing w:line="360" w:lineRule="auto"/>
        <w:rPr>
          <w:rFonts w:ascii="Arial" w:hAnsi="Arial" w:cs="David"/>
          <w:sz w:val="27"/>
          <w:szCs w:val="27"/>
          <w:rtl/>
        </w:rPr>
      </w:pPr>
      <w:r w:rsidRPr="00D033B7">
        <w:rPr>
          <w:rFonts w:ascii="Arial" w:hAnsi="Arial" w:cs="David"/>
          <w:sz w:val="27"/>
          <w:szCs w:val="27"/>
          <w:rtl/>
        </w:rPr>
        <w:t xml:space="preserve">להלן שאלות על שירת המאה ה-20 </w:t>
      </w:r>
      <w:r>
        <w:rPr>
          <w:rFonts w:ascii="Arial" w:hAnsi="Arial" w:cs="David" w:hint="cs"/>
          <w:sz w:val="27"/>
          <w:szCs w:val="27"/>
          <w:rtl/>
        </w:rPr>
        <w:t xml:space="preserve">(המחצית הראשונה) </w:t>
      </w:r>
      <w:r w:rsidRPr="00D033B7">
        <w:rPr>
          <w:rFonts w:ascii="Arial" w:hAnsi="Arial" w:cs="David"/>
          <w:sz w:val="27"/>
          <w:szCs w:val="27"/>
          <w:rtl/>
        </w:rPr>
        <w:t>מתוך בחינות בגרות שהתקיימו בשנים האחרונו</w:t>
      </w:r>
      <w:r>
        <w:rPr>
          <w:rFonts w:ascii="Arial" w:hAnsi="Arial" w:cs="David"/>
          <w:sz w:val="27"/>
          <w:szCs w:val="27"/>
          <w:rtl/>
        </w:rPr>
        <w:t>ת. חלק מהשאלות יופיעו בבחינות ש</w:t>
      </w:r>
      <w:r w:rsidRPr="00D033B7">
        <w:rPr>
          <w:rFonts w:ascii="Arial" w:hAnsi="Arial" w:cs="David"/>
          <w:sz w:val="27"/>
          <w:szCs w:val="27"/>
          <w:rtl/>
        </w:rPr>
        <w:t>יתק</w:t>
      </w:r>
      <w:r>
        <w:rPr>
          <w:rFonts w:ascii="Arial" w:hAnsi="Arial" w:cs="David" w:hint="cs"/>
          <w:sz w:val="27"/>
          <w:szCs w:val="27"/>
          <w:rtl/>
        </w:rPr>
        <w:t>י</w:t>
      </w:r>
      <w:r w:rsidRPr="00D033B7">
        <w:rPr>
          <w:rFonts w:ascii="Arial" w:hAnsi="Arial" w:cs="David"/>
          <w:sz w:val="27"/>
          <w:szCs w:val="27"/>
          <w:rtl/>
        </w:rPr>
        <w:t>ימו השנה.</w:t>
      </w:r>
      <w:r>
        <w:rPr>
          <w:rFonts w:ascii="Arial" w:hAnsi="Arial" w:cs="David" w:hint="cs"/>
          <w:sz w:val="27"/>
          <w:szCs w:val="27"/>
          <w:rtl/>
        </w:rPr>
        <w:t xml:space="preserve"> יתכן שאשלח לכם שאלות נוספת בהמשך. עליכם לקרוא את השאלות בעיון לאחר שתחזרו היטב על חומר הלימוד שנמצא בחוברות, בדפים ובמחברות ותנסו להבין את סעיפי השאלה. אם משהו מהשאלות או סעיפי השאלות לא ברורים לכם, אני מבקש שתשלחו לי הודעה </w:t>
      </w:r>
      <w:proofErr w:type="spellStart"/>
      <w:r>
        <w:rPr>
          <w:rFonts w:ascii="Arial" w:hAnsi="Arial" w:cs="David" w:hint="cs"/>
          <w:sz w:val="27"/>
          <w:szCs w:val="27"/>
          <w:rtl/>
        </w:rPr>
        <w:t>במשו"ב</w:t>
      </w:r>
      <w:proofErr w:type="spellEnd"/>
      <w:r>
        <w:rPr>
          <w:rFonts w:ascii="Arial" w:hAnsi="Arial" w:cs="David" w:hint="cs"/>
          <w:sz w:val="27"/>
          <w:szCs w:val="27"/>
          <w:rtl/>
        </w:rPr>
        <w:t>.</w:t>
      </w:r>
    </w:p>
    <w:p w:rsidR="00222AE1" w:rsidRDefault="00222AE1" w:rsidP="00222AE1">
      <w:pPr>
        <w:pStyle w:val="NormalWeb"/>
        <w:bidi/>
        <w:spacing w:line="360" w:lineRule="auto"/>
        <w:rPr>
          <w:rFonts w:ascii="Arial" w:hAnsi="Arial" w:cs="David"/>
          <w:sz w:val="27"/>
          <w:szCs w:val="27"/>
          <w:rtl/>
        </w:rPr>
      </w:pPr>
      <w:r>
        <w:rPr>
          <w:rFonts w:ascii="Arial" w:hAnsi="Arial" w:cs="David" w:hint="cs"/>
          <w:sz w:val="27"/>
          <w:szCs w:val="27"/>
          <w:rtl/>
        </w:rPr>
        <w:t>בהצלחה לכולם</w:t>
      </w:r>
    </w:p>
    <w:p w:rsidR="00222AE1" w:rsidRPr="00B002C3" w:rsidRDefault="00222AE1" w:rsidP="00222AE1">
      <w:pPr>
        <w:pStyle w:val="NormalWeb"/>
        <w:bidi/>
        <w:spacing w:line="360" w:lineRule="auto"/>
        <w:rPr>
          <w:rFonts w:ascii="Arial" w:hAnsi="Arial" w:cs="David"/>
          <w:b/>
          <w:bCs/>
          <w:sz w:val="32"/>
          <w:szCs w:val="32"/>
          <w:rtl/>
        </w:rPr>
      </w:pPr>
      <w:r w:rsidRPr="00B002C3">
        <w:rPr>
          <w:rFonts w:ascii="Arial" w:hAnsi="Arial" w:cs="David" w:hint="cs"/>
          <w:b/>
          <w:bCs/>
          <w:sz w:val="32"/>
          <w:szCs w:val="32"/>
          <w:rtl/>
        </w:rPr>
        <w:t>"האומנם עוד יבואו ימים"</w:t>
      </w:r>
    </w:p>
    <w:p w:rsidR="00222AE1" w:rsidRPr="00D033B7" w:rsidRDefault="00222AE1" w:rsidP="00222AE1">
      <w:pPr>
        <w:pStyle w:val="NormalWeb"/>
        <w:bidi/>
        <w:spacing w:line="276" w:lineRule="auto"/>
        <w:rPr>
          <w:rFonts w:ascii="Arial" w:hAnsi="Arial" w:cs="David"/>
          <w:sz w:val="27"/>
          <w:szCs w:val="27"/>
          <w:rtl/>
        </w:rPr>
      </w:pPr>
      <w:r w:rsidRPr="00D033B7">
        <w:rPr>
          <w:rFonts w:ascii="Arial" w:hAnsi="Arial" w:cs="David"/>
          <w:sz w:val="27"/>
          <w:szCs w:val="27"/>
          <w:rtl/>
        </w:rPr>
        <w:t>1. הסבר על פי השיר "הא</w:t>
      </w:r>
      <w:r>
        <w:rPr>
          <w:rFonts w:ascii="Arial" w:hAnsi="Arial" w:cs="David" w:hint="cs"/>
          <w:sz w:val="27"/>
          <w:szCs w:val="27"/>
          <w:rtl/>
        </w:rPr>
        <w:t>ו</w:t>
      </w:r>
      <w:r w:rsidRPr="00D033B7">
        <w:rPr>
          <w:rFonts w:ascii="Arial" w:hAnsi="Arial" w:cs="David"/>
          <w:sz w:val="27"/>
          <w:szCs w:val="27"/>
          <w:rtl/>
        </w:rPr>
        <w:t>מנם עוד יבואו ימים" את המשמעות של ההליכה בשדה. הדגם</w:t>
      </w:r>
      <w:r w:rsidRPr="00D033B7">
        <w:rPr>
          <w:rFonts w:ascii="Arial" w:hAnsi="Arial" w:cs="David" w:hint="cs"/>
          <w:sz w:val="27"/>
          <w:szCs w:val="27"/>
          <w:rtl/>
        </w:rPr>
        <w:t xml:space="preserve"> את </w:t>
      </w:r>
      <w:r w:rsidRPr="00D033B7">
        <w:rPr>
          <w:rFonts w:ascii="Arial" w:hAnsi="Arial" w:cs="David"/>
          <w:sz w:val="27"/>
          <w:szCs w:val="27"/>
          <w:rtl/>
        </w:rPr>
        <w:t>דבריך. </w:t>
      </w:r>
    </w:p>
    <w:p w:rsidR="00222AE1" w:rsidRPr="00D033B7" w:rsidRDefault="00222AE1" w:rsidP="00222AE1">
      <w:pPr>
        <w:pStyle w:val="NormalWeb"/>
        <w:bidi/>
        <w:rPr>
          <w:rFonts w:ascii="Arial" w:hAnsi="Arial" w:cs="David"/>
          <w:sz w:val="27"/>
          <w:szCs w:val="27"/>
          <w:rtl/>
        </w:rPr>
      </w:pPr>
      <w:r w:rsidRPr="00D033B7">
        <w:rPr>
          <w:rFonts w:ascii="Arial" w:hAnsi="Arial" w:cs="David"/>
          <w:sz w:val="27"/>
          <w:szCs w:val="27"/>
          <w:rtl/>
        </w:rPr>
        <w:t>בתשובתך התייחס גם לעובדה שהשיר נכתב בעיצומה של מלחמת העולם השנייה  (1943).</w:t>
      </w:r>
    </w:p>
    <w:p w:rsidR="00222AE1" w:rsidRDefault="00222AE1" w:rsidP="00222AE1">
      <w:pPr>
        <w:pStyle w:val="NormalWeb"/>
        <w:bidi/>
        <w:spacing w:line="276" w:lineRule="auto"/>
        <w:rPr>
          <w:rFonts w:ascii="Arial" w:hAnsi="Arial" w:cs="David"/>
          <w:sz w:val="27"/>
          <w:szCs w:val="27"/>
          <w:rtl/>
        </w:rPr>
      </w:pPr>
      <w:r w:rsidRPr="00D033B7">
        <w:rPr>
          <w:rFonts w:ascii="Arial" w:hAnsi="Arial" w:cs="David"/>
          <w:sz w:val="27"/>
          <w:szCs w:val="27"/>
          <w:rtl/>
        </w:rPr>
        <w:t>2. השיר "הא</w:t>
      </w:r>
      <w:r>
        <w:rPr>
          <w:rFonts w:ascii="Arial" w:hAnsi="Arial" w:cs="David" w:hint="cs"/>
          <w:sz w:val="27"/>
          <w:szCs w:val="27"/>
          <w:rtl/>
        </w:rPr>
        <w:t>ו</w:t>
      </w:r>
      <w:r w:rsidRPr="00D033B7">
        <w:rPr>
          <w:rFonts w:ascii="Arial" w:hAnsi="Arial" w:cs="David"/>
          <w:sz w:val="27"/>
          <w:szCs w:val="27"/>
          <w:rtl/>
        </w:rPr>
        <w:t>מנם עוד יבואו ימים" פותח במילים" "הא</w:t>
      </w:r>
      <w:r>
        <w:rPr>
          <w:rFonts w:ascii="Arial" w:hAnsi="Arial" w:cs="David" w:hint="cs"/>
          <w:sz w:val="27"/>
          <w:szCs w:val="27"/>
          <w:rtl/>
        </w:rPr>
        <w:t>ו</w:t>
      </w:r>
      <w:r w:rsidRPr="00D033B7">
        <w:rPr>
          <w:rFonts w:ascii="Arial" w:hAnsi="Arial" w:cs="David"/>
          <w:sz w:val="27"/>
          <w:szCs w:val="27"/>
          <w:rtl/>
        </w:rPr>
        <w:t>מנם עוד יבואו ימים בסליחה ובחסד". הסבר והדגם, באמצעות שלוש תמונות מרכזיות מהשיר, את הספק והתהייה שהדוברת מבטאת בפתיחה זו. </w:t>
      </w:r>
    </w:p>
    <w:p w:rsidR="00222AE1" w:rsidRDefault="00222AE1" w:rsidP="00222AE1">
      <w:pPr>
        <w:pStyle w:val="NormalWeb"/>
        <w:bidi/>
        <w:rPr>
          <w:rFonts w:ascii="Arial" w:hAnsi="Arial" w:cs="David"/>
          <w:sz w:val="27"/>
          <w:szCs w:val="27"/>
          <w:rtl/>
        </w:rPr>
      </w:pPr>
      <w:r w:rsidRPr="00D033B7">
        <w:rPr>
          <w:rFonts w:ascii="Arial" w:hAnsi="Arial" w:cs="David"/>
          <w:sz w:val="27"/>
          <w:szCs w:val="27"/>
          <w:rtl/>
        </w:rPr>
        <w:t xml:space="preserve">האם הספק והתהייה מקבלים מענה בסיום השיר? נמק את דבריך. </w:t>
      </w:r>
    </w:p>
    <w:p w:rsidR="00222AE1" w:rsidRDefault="00222AE1" w:rsidP="00222AE1">
      <w:pPr>
        <w:pStyle w:val="NormalWeb"/>
        <w:bidi/>
        <w:spacing w:line="276" w:lineRule="auto"/>
        <w:rPr>
          <w:rFonts w:ascii="Arial" w:hAnsi="Arial" w:cs="David"/>
          <w:sz w:val="27"/>
          <w:szCs w:val="27"/>
          <w:rtl/>
        </w:rPr>
      </w:pPr>
      <w:r>
        <w:rPr>
          <w:rFonts w:ascii="Arial" w:hAnsi="Arial" w:cs="David" w:hint="cs"/>
          <w:sz w:val="27"/>
          <w:szCs w:val="27"/>
          <w:rtl/>
        </w:rPr>
        <w:t>3. מה מאפיין את ההליכה בשדה, כפי שהיא מתוארת בשיר? הסבר והדגם את דבריך.</w:t>
      </w:r>
    </w:p>
    <w:p w:rsidR="00222AE1" w:rsidRDefault="00222AE1" w:rsidP="001A0395">
      <w:pPr>
        <w:pStyle w:val="NormalWeb"/>
        <w:bidi/>
        <w:spacing w:line="276" w:lineRule="auto"/>
        <w:rPr>
          <w:rFonts w:ascii="Arial" w:hAnsi="Arial" w:cs="David"/>
          <w:sz w:val="27"/>
          <w:szCs w:val="27"/>
          <w:rtl/>
        </w:rPr>
      </w:pPr>
      <w:r>
        <w:rPr>
          <w:rFonts w:ascii="Arial" w:hAnsi="Arial" w:cs="David" w:hint="cs"/>
          <w:sz w:val="27"/>
          <w:szCs w:val="27"/>
          <w:rtl/>
        </w:rPr>
        <w:t>4."ופשוטים הדברים וחיים, ומותר בם לנגוע [...] כיצד משאלת לב זו באה לידי ביטוי בשיר? בתשובתך הסבר גם שניים מן האמצעים הרטוריים המסייעים להביע משאלה זו.</w:t>
      </w:r>
    </w:p>
    <w:p w:rsidR="00222AE1" w:rsidRPr="00B002C3" w:rsidRDefault="00222AE1" w:rsidP="00222AE1">
      <w:pPr>
        <w:pStyle w:val="NormalWeb"/>
        <w:bidi/>
        <w:rPr>
          <w:rFonts w:ascii="Arial" w:hAnsi="Arial" w:cs="David"/>
          <w:b/>
          <w:bCs/>
          <w:sz w:val="32"/>
          <w:szCs w:val="32"/>
          <w:rtl/>
        </w:rPr>
      </w:pPr>
      <w:r w:rsidRPr="00B002C3">
        <w:rPr>
          <w:rFonts w:ascii="Arial" w:hAnsi="Arial" w:cs="David" w:hint="cs"/>
          <w:b/>
          <w:bCs/>
          <w:sz w:val="32"/>
          <w:szCs w:val="32"/>
          <w:rtl/>
        </w:rPr>
        <w:t>"שיר אמי והנחל"</w:t>
      </w:r>
    </w:p>
    <w:p w:rsidR="00222AE1" w:rsidRPr="00D033B7" w:rsidRDefault="003F2E54" w:rsidP="00222AE1">
      <w:pPr>
        <w:pStyle w:val="NormalWeb"/>
        <w:bidi/>
        <w:spacing w:line="276" w:lineRule="auto"/>
        <w:rPr>
          <w:rFonts w:ascii="Arial" w:hAnsi="Arial" w:cs="David"/>
          <w:sz w:val="27"/>
          <w:szCs w:val="27"/>
          <w:rtl/>
        </w:rPr>
      </w:pPr>
      <w:r>
        <w:rPr>
          <w:rFonts w:ascii="Arial" w:hAnsi="Arial" w:cs="David" w:hint="cs"/>
          <w:sz w:val="27"/>
          <w:szCs w:val="27"/>
          <w:rtl/>
        </w:rPr>
        <w:t>1</w:t>
      </w:r>
      <w:r w:rsidR="00222AE1" w:rsidRPr="00D033B7">
        <w:rPr>
          <w:rFonts w:ascii="Arial" w:hAnsi="Arial" w:cs="David"/>
          <w:sz w:val="27"/>
          <w:szCs w:val="27"/>
          <w:rtl/>
        </w:rPr>
        <w:t>. הסבר כיצד התיאורים האידיליים בשיר "שיר אמי והנחל" מטרימים ומעצימים את תחושת האבדן של הבן- המשורר.</w:t>
      </w:r>
    </w:p>
    <w:p w:rsidR="00222AE1" w:rsidRPr="00D033B7" w:rsidRDefault="003F2E54" w:rsidP="00222AE1">
      <w:pPr>
        <w:pStyle w:val="NormalWeb"/>
        <w:bidi/>
        <w:spacing w:line="276" w:lineRule="auto"/>
        <w:rPr>
          <w:rFonts w:ascii="Arial" w:hAnsi="Arial" w:cs="David"/>
          <w:sz w:val="27"/>
          <w:szCs w:val="27"/>
          <w:rtl/>
        </w:rPr>
      </w:pPr>
      <w:r>
        <w:rPr>
          <w:rFonts w:ascii="Arial" w:hAnsi="Arial" w:cs="David" w:hint="cs"/>
          <w:sz w:val="27"/>
          <w:szCs w:val="27"/>
          <w:rtl/>
        </w:rPr>
        <w:t>2</w:t>
      </w:r>
      <w:r w:rsidR="00222AE1" w:rsidRPr="00D033B7">
        <w:rPr>
          <w:rFonts w:ascii="Arial" w:hAnsi="Arial" w:cs="David"/>
          <w:sz w:val="27"/>
          <w:szCs w:val="27"/>
          <w:rtl/>
        </w:rPr>
        <w:t>. בשיר "שיר אמי והנחל" המשורר הוא השריד היחיד של משפחתו. כיצד באים לידי ביטוי רגשות האשמה של המשורר וגעגועיו למשפחתו בשיר. הסבר והדגם את דבריך.</w:t>
      </w:r>
    </w:p>
    <w:p w:rsidR="00222AE1" w:rsidRPr="00D033B7" w:rsidRDefault="003F2E54" w:rsidP="00222AE1">
      <w:pPr>
        <w:pStyle w:val="NormalWeb"/>
        <w:bidi/>
        <w:rPr>
          <w:rFonts w:ascii="Arial" w:hAnsi="Arial" w:cs="David"/>
          <w:sz w:val="27"/>
          <w:szCs w:val="27"/>
          <w:rtl/>
        </w:rPr>
      </w:pPr>
      <w:r>
        <w:rPr>
          <w:rFonts w:ascii="Arial" w:hAnsi="Arial" w:cs="David" w:hint="cs"/>
          <w:sz w:val="27"/>
          <w:szCs w:val="27"/>
          <w:rtl/>
        </w:rPr>
        <w:t>3</w:t>
      </w:r>
      <w:r w:rsidR="00222AE1" w:rsidRPr="00D033B7">
        <w:rPr>
          <w:rFonts w:ascii="Arial" w:hAnsi="Arial" w:cs="David"/>
          <w:sz w:val="27"/>
          <w:szCs w:val="27"/>
          <w:rtl/>
        </w:rPr>
        <w:t>. הדובר בשיר "שיר אמי והנחל" מתאר מצבים שלא נכח בהם.</w:t>
      </w:r>
    </w:p>
    <w:p w:rsidR="00222AE1" w:rsidRPr="00D033B7" w:rsidRDefault="00222AE1" w:rsidP="00222AE1">
      <w:pPr>
        <w:pStyle w:val="NormalWeb"/>
        <w:bidi/>
        <w:rPr>
          <w:rFonts w:ascii="Arial" w:hAnsi="Arial" w:cs="David"/>
          <w:sz w:val="27"/>
          <w:szCs w:val="27"/>
          <w:rtl/>
        </w:rPr>
      </w:pPr>
      <w:r w:rsidRPr="00D033B7">
        <w:rPr>
          <w:rFonts w:ascii="Arial" w:hAnsi="Arial" w:cs="David"/>
          <w:sz w:val="27"/>
          <w:szCs w:val="27"/>
          <w:rtl/>
        </w:rPr>
        <w:t>הסבר והדגם כיצד תיאור מצבים אלה בא לידי ביטוי לאורך השיר.</w:t>
      </w:r>
    </w:p>
    <w:p w:rsidR="00222AE1" w:rsidRPr="00020EF6" w:rsidRDefault="00222AE1" w:rsidP="00222AE1">
      <w:pPr>
        <w:pStyle w:val="NormalWeb"/>
        <w:bidi/>
        <w:rPr>
          <w:rFonts w:ascii="Arial" w:hAnsi="Arial" w:cs="David"/>
          <w:sz w:val="27"/>
          <w:szCs w:val="27"/>
          <w:rtl/>
        </w:rPr>
      </w:pPr>
      <w:r w:rsidRPr="00D033B7">
        <w:rPr>
          <w:rFonts w:ascii="Arial" w:hAnsi="Arial" w:cs="David"/>
          <w:sz w:val="27"/>
          <w:szCs w:val="27"/>
          <w:rtl/>
        </w:rPr>
        <w:t>בתשובתך כתוב גם על הרגשות של הדובר, המשתקפים בתיאור מצבים אלה.</w:t>
      </w:r>
    </w:p>
    <w:p w:rsidR="00222AE1" w:rsidRPr="00020EF6" w:rsidRDefault="003F2E54" w:rsidP="00222AE1">
      <w:pPr>
        <w:spacing w:before="100" w:beforeAutospacing="1" w:after="100" w:afterAutospacing="1"/>
        <w:rPr>
          <w:rFonts w:ascii="Arial" w:eastAsia="Times New Roman" w:hAnsi="Arial" w:cs="David"/>
          <w:sz w:val="27"/>
          <w:szCs w:val="27"/>
          <w:rtl/>
        </w:rPr>
      </w:pPr>
      <w:r>
        <w:rPr>
          <w:rFonts w:ascii="Arial" w:eastAsia="Times New Roman" w:hAnsi="Arial" w:cs="David" w:hint="cs"/>
          <w:sz w:val="27"/>
          <w:szCs w:val="27"/>
          <w:rtl/>
        </w:rPr>
        <w:lastRenderedPageBreak/>
        <w:t>4</w:t>
      </w:r>
      <w:r w:rsidR="00222AE1" w:rsidRPr="00020EF6">
        <w:rPr>
          <w:rFonts w:ascii="Arial" w:eastAsia="Times New Roman" w:hAnsi="Arial" w:cs="David"/>
          <w:sz w:val="27"/>
          <w:szCs w:val="27"/>
          <w:rtl/>
        </w:rPr>
        <w:t>. בשיר "שיר אמי והנחל" המשורר מדמיין את אמו בשתי תקופות שונות. הסבר והדגם קביעה זו. בתשובתך התייחס גם למשמעות של תיאור כפול זה בשיר.</w:t>
      </w:r>
    </w:p>
    <w:p w:rsidR="00222AE1" w:rsidRPr="00020EF6" w:rsidRDefault="003F2E54" w:rsidP="00222AE1">
      <w:pPr>
        <w:spacing w:before="100" w:beforeAutospacing="1" w:after="100" w:afterAutospacing="1"/>
        <w:rPr>
          <w:rFonts w:ascii="Arial" w:eastAsia="Times New Roman" w:hAnsi="Arial" w:cs="David"/>
          <w:sz w:val="27"/>
          <w:szCs w:val="27"/>
          <w:rtl/>
        </w:rPr>
      </w:pPr>
      <w:r>
        <w:rPr>
          <w:rFonts w:ascii="Arial" w:eastAsia="Times New Roman" w:hAnsi="Arial" w:cs="David" w:hint="cs"/>
          <w:sz w:val="27"/>
          <w:szCs w:val="27"/>
          <w:rtl/>
        </w:rPr>
        <w:t>5</w:t>
      </w:r>
      <w:r w:rsidR="00222AE1" w:rsidRPr="00020EF6">
        <w:rPr>
          <w:rFonts w:ascii="Arial" w:eastAsia="Times New Roman" w:hAnsi="Arial" w:cs="David"/>
          <w:sz w:val="27"/>
          <w:szCs w:val="27"/>
          <w:rtl/>
        </w:rPr>
        <w:t>. בשיר "שיר אמי והנחל" יש ניגוד עמוק בין שני הבתים הראשונים לבין הבית האחרון. הסבר מהו הניגוד, כיצד הוא מעוצב בשיר, ומהי תרומתו למשמעות השיר.</w:t>
      </w:r>
    </w:p>
    <w:p w:rsidR="00222AE1" w:rsidRPr="00020EF6" w:rsidRDefault="003F2E54" w:rsidP="00222AE1">
      <w:pPr>
        <w:spacing w:before="100" w:beforeAutospacing="1" w:after="100" w:afterAutospacing="1"/>
        <w:rPr>
          <w:rFonts w:ascii="Arial" w:eastAsia="Times New Roman" w:hAnsi="Arial" w:cs="David"/>
          <w:sz w:val="27"/>
          <w:szCs w:val="27"/>
          <w:rtl/>
        </w:rPr>
      </w:pPr>
      <w:r>
        <w:rPr>
          <w:rFonts w:ascii="Arial" w:eastAsia="Times New Roman" w:hAnsi="Arial" w:cs="David" w:hint="cs"/>
          <w:sz w:val="27"/>
          <w:szCs w:val="27"/>
          <w:rtl/>
        </w:rPr>
        <w:t>6</w:t>
      </w:r>
      <w:r w:rsidR="00222AE1" w:rsidRPr="00020EF6">
        <w:rPr>
          <w:rFonts w:ascii="Arial" w:eastAsia="Times New Roman" w:hAnsi="Arial" w:cs="David"/>
          <w:sz w:val="27"/>
          <w:szCs w:val="27"/>
          <w:rtl/>
        </w:rPr>
        <w:t>. הסבר כיצד מבנה השיר "שיר אמי והנחל" מגביר את הזעזוע מגורל האם. בסס את דבריך על דוגמאות מהשיר.</w:t>
      </w:r>
    </w:p>
    <w:p w:rsidR="00222AE1" w:rsidRDefault="003F2E54" w:rsidP="00222AE1">
      <w:pPr>
        <w:spacing w:before="100" w:beforeAutospacing="1" w:after="100" w:afterAutospacing="1"/>
        <w:rPr>
          <w:rFonts w:ascii="Arial" w:eastAsia="Times New Roman" w:hAnsi="Arial" w:cs="David"/>
          <w:sz w:val="27"/>
          <w:szCs w:val="27"/>
          <w:rtl/>
        </w:rPr>
      </w:pPr>
      <w:r>
        <w:rPr>
          <w:rFonts w:ascii="Arial" w:eastAsia="Times New Roman" w:hAnsi="Arial" w:cs="David" w:hint="cs"/>
          <w:sz w:val="27"/>
          <w:szCs w:val="27"/>
          <w:rtl/>
        </w:rPr>
        <w:t>7</w:t>
      </w:r>
      <w:r w:rsidR="00222AE1" w:rsidRPr="00020EF6">
        <w:rPr>
          <w:rFonts w:ascii="Arial" w:eastAsia="Times New Roman" w:hAnsi="Arial" w:cs="David"/>
          <w:sz w:val="27"/>
          <w:szCs w:val="27"/>
          <w:rtl/>
        </w:rPr>
        <w:t>. תאר שתיים מהתמונות בשיר "שיר אמי והנחל" שהדובר מעלה בדמיונו, והסבר כיצד הן משקפות את עולמו של הבן ואת יחסו לאמו. בתשובתך התייחס גם לרשמי החושים  (צבעים, ר</w:t>
      </w:r>
      <w:r w:rsidR="00222AE1">
        <w:rPr>
          <w:rFonts w:ascii="Arial" w:eastAsia="Times New Roman" w:hAnsi="Arial" w:cs="David"/>
          <w:sz w:val="27"/>
          <w:szCs w:val="27"/>
          <w:rtl/>
        </w:rPr>
        <w:t>יחות וכדומה) המעצבים תמונות אלה</w:t>
      </w:r>
      <w:r w:rsidR="00222AE1">
        <w:rPr>
          <w:rFonts w:ascii="Arial" w:eastAsia="Times New Roman" w:hAnsi="Arial" w:cs="David" w:hint="cs"/>
          <w:sz w:val="27"/>
          <w:szCs w:val="27"/>
          <w:rtl/>
        </w:rPr>
        <w:t>.</w:t>
      </w:r>
    </w:p>
    <w:p w:rsidR="00A63E98" w:rsidRDefault="003F2E54" w:rsidP="00A63E98">
      <w:pPr>
        <w:spacing w:before="100" w:beforeAutospacing="1" w:after="100" w:afterAutospacing="1" w:line="240" w:lineRule="auto"/>
        <w:rPr>
          <w:rFonts w:ascii="Arial" w:eastAsia="Times New Roman" w:hAnsi="Arial" w:cs="David"/>
          <w:sz w:val="27"/>
          <w:szCs w:val="27"/>
          <w:rtl/>
        </w:rPr>
      </w:pPr>
      <w:r>
        <w:rPr>
          <w:rFonts w:ascii="Arial" w:eastAsia="Times New Roman" w:hAnsi="Arial" w:cs="David" w:hint="cs"/>
          <w:sz w:val="27"/>
          <w:szCs w:val="27"/>
          <w:rtl/>
        </w:rPr>
        <w:t>8</w:t>
      </w:r>
      <w:r w:rsidR="00A63E98">
        <w:rPr>
          <w:rFonts w:ascii="Arial" w:eastAsia="Times New Roman" w:hAnsi="Arial" w:cs="David" w:hint="cs"/>
          <w:sz w:val="27"/>
          <w:szCs w:val="27"/>
          <w:rtl/>
        </w:rPr>
        <w:t xml:space="preserve">. כיצד תיאורי הטבע והסביבה בשיר שיר אמי והנחל מעצבים את דמות האם?  </w:t>
      </w:r>
    </w:p>
    <w:p w:rsidR="00A63E98" w:rsidRDefault="00A63E98" w:rsidP="00A63E98">
      <w:pPr>
        <w:spacing w:before="100" w:beforeAutospacing="1" w:after="100" w:afterAutospacing="1" w:line="240" w:lineRule="auto"/>
        <w:rPr>
          <w:rFonts w:ascii="Arial" w:eastAsia="Times New Roman" w:hAnsi="Arial" w:cs="David"/>
          <w:sz w:val="27"/>
          <w:szCs w:val="27"/>
          <w:rtl/>
        </w:rPr>
      </w:pPr>
      <w:r>
        <w:rPr>
          <w:rFonts w:ascii="Arial" w:eastAsia="Times New Roman" w:hAnsi="Arial" w:cs="David" w:hint="cs"/>
          <w:sz w:val="27"/>
          <w:szCs w:val="27"/>
          <w:rtl/>
        </w:rPr>
        <w:t xml:space="preserve">     הסבר והדגם תשובתך.  </w:t>
      </w:r>
    </w:p>
    <w:p w:rsidR="00A63E98" w:rsidRDefault="003F2E54" w:rsidP="00A63E98">
      <w:pPr>
        <w:spacing w:before="100" w:beforeAutospacing="1" w:after="100" w:afterAutospacing="1" w:line="240" w:lineRule="auto"/>
        <w:rPr>
          <w:rFonts w:ascii="Arial" w:eastAsia="Times New Roman" w:hAnsi="Arial" w:cs="David"/>
          <w:sz w:val="27"/>
          <w:szCs w:val="27"/>
          <w:rtl/>
        </w:rPr>
      </w:pPr>
      <w:r>
        <w:rPr>
          <w:rFonts w:ascii="Arial" w:eastAsia="Times New Roman" w:hAnsi="Arial" w:cs="David" w:hint="cs"/>
          <w:sz w:val="27"/>
          <w:szCs w:val="27"/>
          <w:rtl/>
        </w:rPr>
        <w:t>9</w:t>
      </w:r>
      <w:r w:rsidR="00A63E98">
        <w:rPr>
          <w:rFonts w:ascii="Arial" w:eastAsia="Times New Roman" w:hAnsi="Arial" w:cs="David" w:hint="cs"/>
          <w:sz w:val="27"/>
          <w:szCs w:val="27"/>
          <w:rtl/>
        </w:rPr>
        <w:t>. הצבעים הם מוטיב מרכזי בשיר שיר אמי והנחל.</w:t>
      </w:r>
    </w:p>
    <w:p w:rsidR="00A63E98" w:rsidRDefault="00A63E98" w:rsidP="00A63E98">
      <w:pPr>
        <w:spacing w:before="100" w:beforeAutospacing="1" w:after="100" w:afterAutospacing="1" w:line="240" w:lineRule="auto"/>
        <w:rPr>
          <w:rFonts w:ascii="Arial" w:eastAsia="Times New Roman" w:hAnsi="Arial" w:cs="David"/>
          <w:sz w:val="27"/>
          <w:szCs w:val="27"/>
          <w:rtl/>
        </w:rPr>
      </w:pPr>
      <w:r>
        <w:rPr>
          <w:rFonts w:ascii="Arial" w:eastAsia="Times New Roman" w:hAnsi="Arial" w:cs="David" w:hint="cs"/>
          <w:sz w:val="27"/>
          <w:szCs w:val="27"/>
          <w:rtl/>
        </w:rPr>
        <w:t xml:space="preserve">     תאר כיצד בא לידי ביטוי מוטיב זה בשיר, והסבר את תרומת המוטיב לבניית   </w:t>
      </w:r>
    </w:p>
    <w:p w:rsidR="00A63E98" w:rsidRPr="00BC6B25" w:rsidRDefault="00A63E98" w:rsidP="00A63E98">
      <w:pPr>
        <w:spacing w:before="100" w:beforeAutospacing="1" w:after="100" w:afterAutospacing="1" w:line="240" w:lineRule="auto"/>
        <w:rPr>
          <w:rFonts w:ascii="Arial" w:eastAsia="Times New Roman" w:hAnsi="Arial" w:cs="David"/>
          <w:sz w:val="27"/>
          <w:szCs w:val="27"/>
          <w:rtl/>
        </w:rPr>
      </w:pPr>
      <w:r>
        <w:rPr>
          <w:rFonts w:ascii="Arial" w:eastAsia="Times New Roman" w:hAnsi="Arial" w:cs="David" w:hint="cs"/>
          <w:sz w:val="27"/>
          <w:szCs w:val="27"/>
          <w:rtl/>
        </w:rPr>
        <w:t xml:space="preserve">     משמעות השיר</w:t>
      </w:r>
    </w:p>
    <w:p w:rsidR="00222AE1" w:rsidRPr="00B002C3" w:rsidRDefault="00222AE1" w:rsidP="00222AE1">
      <w:pPr>
        <w:pStyle w:val="NormalWeb"/>
        <w:bidi/>
        <w:rPr>
          <w:rFonts w:ascii="Arial" w:hAnsi="Arial" w:cs="David"/>
          <w:b/>
          <w:bCs/>
          <w:sz w:val="32"/>
          <w:szCs w:val="32"/>
          <w:rtl/>
        </w:rPr>
      </w:pPr>
      <w:r w:rsidRPr="00B002C3">
        <w:rPr>
          <w:rFonts w:ascii="Arial" w:hAnsi="Arial" w:cs="David" w:hint="cs"/>
          <w:b/>
          <w:bCs/>
          <w:sz w:val="32"/>
          <w:szCs w:val="32"/>
          <w:rtl/>
        </w:rPr>
        <w:t>"לא רגעי שנת, טבע"</w:t>
      </w:r>
    </w:p>
    <w:p w:rsidR="00222AE1" w:rsidRPr="00D033B7" w:rsidRDefault="003F2E54" w:rsidP="00222AE1">
      <w:pPr>
        <w:pStyle w:val="NormalWeb"/>
        <w:bidi/>
        <w:spacing w:line="276" w:lineRule="auto"/>
        <w:rPr>
          <w:rFonts w:ascii="Arial" w:hAnsi="Arial" w:cs="David"/>
          <w:sz w:val="27"/>
          <w:szCs w:val="27"/>
          <w:rtl/>
        </w:rPr>
      </w:pPr>
      <w:r>
        <w:rPr>
          <w:rFonts w:ascii="Arial" w:hAnsi="Arial" w:cs="David" w:hint="cs"/>
          <w:sz w:val="27"/>
          <w:szCs w:val="27"/>
          <w:rtl/>
        </w:rPr>
        <w:t>1</w:t>
      </w:r>
      <w:r w:rsidR="00222AE1" w:rsidRPr="00D033B7">
        <w:rPr>
          <w:rFonts w:ascii="Arial" w:hAnsi="Arial" w:cs="David"/>
          <w:sz w:val="27"/>
          <w:szCs w:val="27"/>
          <w:rtl/>
        </w:rPr>
        <w:t>. הסבר את ההבדל בין עמדת הדובר כלפי הטבע בשני הבתים הראשונים בסונט "לא רגעי שנת, טבע" ובין עמדתו כלפי הטבע בשני הבתים המסיימים אותו. הדגם את דבריך.</w:t>
      </w:r>
    </w:p>
    <w:p w:rsidR="00222AE1" w:rsidRPr="00D033B7" w:rsidRDefault="003F2E54" w:rsidP="00222AE1">
      <w:pPr>
        <w:pStyle w:val="NormalWeb"/>
        <w:bidi/>
        <w:spacing w:line="276" w:lineRule="auto"/>
        <w:rPr>
          <w:rFonts w:ascii="Arial" w:hAnsi="Arial" w:cs="David"/>
          <w:sz w:val="27"/>
          <w:szCs w:val="27"/>
          <w:rtl/>
        </w:rPr>
      </w:pPr>
      <w:r>
        <w:rPr>
          <w:rFonts w:ascii="Arial" w:hAnsi="Arial" w:cs="David" w:hint="cs"/>
          <w:sz w:val="27"/>
          <w:szCs w:val="27"/>
          <w:rtl/>
        </w:rPr>
        <w:t>2</w:t>
      </w:r>
      <w:r w:rsidR="00222AE1" w:rsidRPr="00D033B7">
        <w:rPr>
          <w:rFonts w:ascii="Arial" w:hAnsi="Arial" w:cs="David"/>
          <w:sz w:val="27"/>
          <w:szCs w:val="27"/>
          <w:rtl/>
        </w:rPr>
        <w:t>. הסבר מדוע המשורר בוחר לנוד "למקום שם משברים ינאקו / למקום צוקיו ירים צור אדיר ושב", ומה הוא חווה מול נוף זה ? הדגם את דבריך.</w:t>
      </w:r>
    </w:p>
    <w:p w:rsidR="001F3A58" w:rsidRDefault="003F2E54" w:rsidP="00222AE1">
      <w:pPr>
        <w:pStyle w:val="NormalWeb"/>
        <w:bidi/>
        <w:spacing w:line="360" w:lineRule="auto"/>
        <w:rPr>
          <w:rFonts w:ascii="Arial" w:hAnsi="Arial" w:cs="David"/>
          <w:sz w:val="27"/>
          <w:szCs w:val="27"/>
          <w:rtl/>
        </w:rPr>
      </w:pPr>
      <w:r>
        <w:rPr>
          <w:rFonts w:ascii="Arial" w:hAnsi="Arial" w:cs="David" w:hint="cs"/>
          <w:sz w:val="27"/>
          <w:szCs w:val="27"/>
          <w:rtl/>
        </w:rPr>
        <w:t>3</w:t>
      </w:r>
      <w:r w:rsidR="00222AE1" w:rsidRPr="00D033B7">
        <w:rPr>
          <w:rFonts w:ascii="Arial" w:hAnsi="Arial" w:cs="David"/>
          <w:sz w:val="27"/>
          <w:szCs w:val="27"/>
          <w:rtl/>
        </w:rPr>
        <w:t>. בסונטה "לא רגעי שנת, טבע" הדובר מכריז:</w:t>
      </w:r>
      <w:r w:rsidR="00222AE1">
        <w:rPr>
          <w:rFonts w:ascii="Arial" w:hAnsi="Arial" w:cs="David" w:hint="cs"/>
          <w:sz w:val="27"/>
          <w:szCs w:val="27"/>
          <w:rtl/>
        </w:rPr>
        <w:t xml:space="preserve"> </w:t>
      </w:r>
    </w:p>
    <w:p w:rsidR="00222AE1" w:rsidRPr="00D033B7" w:rsidRDefault="00222AE1" w:rsidP="001F3A58">
      <w:pPr>
        <w:pStyle w:val="NormalWeb"/>
        <w:bidi/>
        <w:spacing w:line="360" w:lineRule="auto"/>
        <w:rPr>
          <w:rFonts w:ascii="Arial" w:hAnsi="Arial" w:cs="David"/>
          <w:sz w:val="27"/>
          <w:szCs w:val="27"/>
          <w:rtl/>
        </w:rPr>
      </w:pPr>
      <w:r w:rsidRPr="00D033B7">
        <w:rPr>
          <w:rFonts w:ascii="Arial" w:hAnsi="Arial" w:cs="David"/>
          <w:sz w:val="27"/>
          <w:szCs w:val="27"/>
          <w:rtl/>
        </w:rPr>
        <w:t> "אז בושתי בגלים הרבים בסלעים...</w:t>
      </w:r>
      <w:r>
        <w:rPr>
          <w:rFonts w:ascii="Arial" w:hAnsi="Arial" w:cs="David" w:hint="cs"/>
          <w:sz w:val="27"/>
          <w:szCs w:val="27"/>
          <w:rtl/>
        </w:rPr>
        <w:t xml:space="preserve">                                                                          </w:t>
      </w:r>
      <w:r w:rsidRPr="00D033B7">
        <w:rPr>
          <w:rFonts w:ascii="Arial" w:hAnsi="Arial" w:cs="David"/>
          <w:sz w:val="27"/>
          <w:szCs w:val="27"/>
          <w:rtl/>
        </w:rPr>
        <w:t>מצורים נכלמתי..."</w:t>
      </w:r>
    </w:p>
    <w:p w:rsidR="00222AE1" w:rsidRPr="00D033B7" w:rsidRDefault="00222AE1" w:rsidP="00222AE1">
      <w:pPr>
        <w:pStyle w:val="NormalWeb"/>
        <w:bidi/>
        <w:rPr>
          <w:rFonts w:ascii="Arial" w:hAnsi="Arial" w:cs="David"/>
          <w:sz w:val="27"/>
          <w:szCs w:val="27"/>
          <w:rtl/>
        </w:rPr>
      </w:pPr>
      <w:r w:rsidRPr="00D033B7">
        <w:rPr>
          <w:rFonts w:ascii="Arial" w:hAnsi="Arial" w:cs="David"/>
          <w:sz w:val="27"/>
          <w:szCs w:val="27"/>
          <w:rtl/>
        </w:rPr>
        <w:t>מדוע הדובר חש תחושות אלה? הסבר והדגם את דבריך.</w:t>
      </w:r>
    </w:p>
    <w:p w:rsidR="00222AE1" w:rsidRPr="00D033B7" w:rsidRDefault="003F2E54" w:rsidP="00222AE1">
      <w:pPr>
        <w:pStyle w:val="NormalWeb"/>
        <w:bidi/>
        <w:rPr>
          <w:rFonts w:ascii="Arial" w:hAnsi="Arial" w:cs="David"/>
          <w:sz w:val="27"/>
          <w:szCs w:val="27"/>
          <w:rtl/>
        </w:rPr>
      </w:pPr>
      <w:r>
        <w:rPr>
          <w:rFonts w:ascii="Arial" w:hAnsi="Arial" w:cs="David" w:hint="cs"/>
          <w:sz w:val="27"/>
          <w:szCs w:val="27"/>
          <w:rtl/>
        </w:rPr>
        <w:t>4</w:t>
      </w:r>
      <w:r w:rsidR="00222AE1" w:rsidRPr="00D033B7">
        <w:rPr>
          <w:rFonts w:ascii="Arial" w:hAnsi="Arial" w:cs="David"/>
          <w:sz w:val="27"/>
          <w:szCs w:val="27"/>
          <w:rtl/>
        </w:rPr>
        <w:t>. קרא את השיר "לא רגעי שנת, טבע" וענה על הסעיפים א-ב שאחריו.</w:t>
      </w:r>
    </w:p>
    <w:p w:rsidR="00222AE1" w:rsidRPr="00D033B7" w:rsidRDefault="00222AE1" w:rsidP="00222AE1">
      <w:pPr>
        <w:pStyle w:val="NormalWeb"/>
        <w:bidi/>
        <w:rPr>
          <w:rFonts w:ascii="Arial" w:hAnsi="Arial" w:cs="David"/>
          <w:sz w:val="27"/>
          <w:szCs w:val="27"/>
          <w:rtl/>
        </w:rPr>
      </w:pPr>
      <w:r w:rsidRPr="00D033B7">
        <w:rPr>
          <w:rFonts w:ascii="Arial" w:hAnsi="Arial" w:cs="David"/>
          <w:sz w:val="27"/>
          <w:szCs w:val="27"/>
          <w:rtl/>
        </w:rPr>
        <w:t>א. הסבר את התמונה המתוארת בשני הבתים האחרונים של השיר, וכתוב כיצד תמונה זו משפיעה על הדובר.</w:t>
      </w:r>
    </w:p>
    <w:p w:rsidR="00222AE1" w:rsidRDefault="00222AE1" w:rsidP="00222AE1">
      <w:pPr>
        <w:pStyle w:val="NormalWeb"/>
        <w:bidi/>
        <w:rPr>
          <w:rFonts w:ascii="Arial" w:hAnsi="Arial" w:cs="David"/>
          <w:sz w:val="27"/>
          <w:szCs w:val="27"/>
          <w:rtl/>
        </w:rPr>
      </w:pPr>
      <w:r w:rsidRPr="00D033B7">
        <w:rPr>
          <w:rFonts w:ascii="Arial" w:hAnsi="Arial" w:cs="David"/>
          <w:sz w:val="27"/>
          <w:szCs w:val="27"/>
          <w:rtl/>
        </w:rPr>
        <w:t>ב. כיצד שני בתי השיר האחרונים משקפים את תפיסת הטבע של הדובר, המוצגת בבית הראשון של השיר? </w:t>
      </w:r>
    </w:p>
    <w:p w:rsidR="00A63E98" w:rsidRPr="00D033B7" w:rsidRDefault="00A63E98" w:rsidP="00A63E98">
      <w:pPr>
        <w:pStyle w:val="NormalWeb"/>
        <w:bidi/>
        <w:rPr>
          <w:rFonts w:ascii="Arial" w:hAnsi="Arial" w:cs="David"/>
          <w:sz w:val="27"/>
          <w:szCs w:val="27"/>
          <w:rtl/>
        </w:rPr>
      </w:pPr>
    </w:p>
    <w:p w:rsidR="00222AE1" w:rsidRPr="00D033B7" w:rsidRDefault="00222AE1" w:rsidP="00222AE1">
      <w:pPr>
        <w:pStyle w:val="NormalWeb"/>
        <w:bidi/>
        <w:rPr>
          <w:rFonts w:ascii="Arial" w:hAnsi="Arial" w:cs="David"/>
          <w:b/>
          <w:bCs/>
          <w:sz w:val="27"/>
          <w:szCs w:val="27"/>
          <w:rtl/>
        </w:rPr>
      </w:pPr>
      <w:r w:rsidRPr="00D033B7">
        <w:rPr>
          <w:rFonts w:ascii="Arial" w:hAnsi="Arial" w:cs="David" w:hint="cs"/>
          <w:b/>
          <w:bCs/>
          <w:sz w:val="27"/>
          <w:szCs w:val="27"/>
          <w:rtl/>
        </w:rPr>
        <w:t>"פגישה חצי פגישה</w:t>
      </w:r>
    </w:p>
    <w:p w:rsidR="00222AE1" w:rsidRPr="00D033B7" w:rsidRDefault="003F2E54" w:rsidP="00222AE1">
      <w:pPr>
        <w:pStyle w:val="NormalWeb"/>
        <w:bidi/>
        <w:spacing w:line="276" w:lineRule="auto"/>
        <w:rPr>
          <w:rFonts w:ascii="Arial" w:hAnsi="Arial" w:cs="David"/>
          <w:sz w:val="27"/>
          <w:szCs w:val="27"/>
          <w:rtl/>
        </w:rPr>
      </w:pPr>
      <w:r>
        <w:rPr>
          <w:rFonts w:ascii="Arial" w:hAnsi="Arial" w:cs="David" w:hint="cs"/>
          <w:sz w:val="27"/>
          <w:szCs w:val="27"/>
          <w:rtl/>
        </w:rPr>
        <w:t>1</w:t>
      </w:r>
      <w:r w:rsidR="00222AE1" w:rsidRPr="00D033B7">
        <w:rPr>
          <w:rFonts w:ascii="Arial" w:hAnsi="Arial" w:cs="David" w:hint="cs"/>
          <w:sz w:val="27"/>
          <w:szCs w:val="27"/>
          <w:rtl/>
        </w:rPr>
        <w:t>. הסבר את שתי השורות הפותחות את הבית השני בשיר "פגישה חצי פגישה", ואת הקשר שלהן לחוויה המתוארת בשיר כולו.</w:t>
      </w:r>
    </w:p>
    <w:p w:rsidR="00222AE1" w:rsidRDefault="003F2E54" w:rsidP="00222AE1">
      <w:pPr>
        <w:pStyle w:val="NormalWeb"/>
        <w:bidi/>
        <w:spacing w:line="276" w:lineRule="auto"/>
        <w:rPr>
          <w:rFonts w:ascii="Arial" w:hAnsi="Arial" w:cs="David"/>
          <w:sz w:val="27"/>
          <w:szCs w:val="27"/>
          <w:rtl/>
        </w:rPr>
      </w:pPr>
      <w:r>
        <w:rPr>
          <w:rFonts w:ascii="Arial" w:hAnsi="Arial" w:cs="David" w:hint="cs"/>
          <w:sz w:val="27"/>
          <w:szCs w:val="27"/>
          <w:rtl/>
        </w:rPr>
        <w:t>2</w:t>
      </w:r>
      <w:r w:rsidR="00222AE1" w:rsidRPr="00D033B7">
        <w:rPr>
          <w:rFonts w:ascii="Arial" w:hAnsi="Arial" w:cs="David" w:hint="cs"/>
          <w:sz w:val="27"/>
          <w:szCs w:val="27"/>
          <w:rtl/>
        </w:rPr>
        <w:t xml:space="preserve">. צירוף המילים "משבר האושר </w:t>
      </w:r>
      <w:proofErr w:type="spellStart"/>
      <w:r w:rsidR="00222AE1" w:rsidRPr="00D033B7">
        <w:rPr>
          <w:rFonts w:ascii="Arial" w:hAnsi="Arial" w:cs="David" w:hint="cs"/>
          <w:sz w:val="27"/>
          <w:szCs w:val="27"/>
          <w:rtl/>
        </w:rPr>
        <w:t>והדוי</w:t>
      </w:r>
      <w:proofErr w:type="spellEnd"/>
      <w:r w:rsidR="00222AE1" w:rsidRPr="00D033B7">
        <w:rPr>
          <w:rFonts w:ascii="Arial" w:hAnsi="Arial" w:cs="David" w:hint="cs"/>
          <w:sz w:val="27"/>
          <w:szCs w:val="27"/>
          <w:rtl/>
        </w:rPr>
        <w:t>" בשיר "פגישה חצי פגישה" מבטא את הרגשות המעורבים של הדוברת. הסבר והדגם כיצד רגשות אלה באים לידי ביטוי בשיר כולו.</w:t>
      </w:r>
    </w:p>
    <w:p w:rsidR="00222AE1" w:rsidRPr="001A0395" w:rsidRDefault="003F2E54" w:rsidP="00222AE1">
      <w:pPr>
        <w:pStyle w:val="NormalWeb"/>
        <w:bidi/>
        <w:spacing w:line="276" w:lineRule="auto"/>
        <w:rPr>
          <w:rFonts w:ascii="Arial" w:hAnsi="Arial" w:cs="David"/>
          <w:sz w:val="28"/>
          <w:szCs w:val="28"/>
          <w:rtl/>
        </w:rPr>
      </w:pPr>
      <w:r>
        <w:rPr>
          <w:rFonts w:ascii="Arial" w:hAnsi="Arial" w:cs="David" w:hint="cs"/>
          <w:sz w:val="28"/>
          <w:szCs w:val="28"/>
          <w:rtl/>
        </w:rPr>
        <w:t>3</w:t>
      </w:r>
      <w:r w:rsidR="00222AE1" w:rsidRPr="001A0395">
        <w:rPr>
          <w:rFonts w:ascii="Arial" w:hAnsi="Arial" w:cs="David" w:hint="cs"/>
          <w:sz w:val="28"/>
          <w:szCs w:val="28"/>
          <w:rtl/>
        </w:rPr>
        <w:t>. תאר את תמונת הסיום בשיר "פגישה חצי פגישה", והסבר את הקשר בינה ובין התהליך הרגשי שהמשוררת חווה.</w:t>
      </w:r>
    </w:p>
    <w:p w:rsidR="00A63E98" w:rsidRDefault="00F764E5" w:rsidP="000F6CEE">
      <w:pPr>
        <w:rPr>
          <w:rFonts w:cs="David"/>
          <w:sz w:val="28"/>
          <w:szCs w:val="28"/>
          <w:rtl/>
        </w:rPr>
      </w:pPr>
      <w:r>
        <w:rPr>
          <w:rFonts w:cs="David" w:hint="cs"/>
          <w:sz w:val="28"/>
          <w:szCs w:val="28"/>
          <w:rtl/>
        </w:rPr>
        <w:t>4</w:t>
      </w:r>
      <w:r w:rsidR="00A63E98">
        <w:rPr>
          <w:rFonts w:cs="David" w:hint="cs"/>
          <w:sz w:val="28"/>
          <w:szCs w:val="28"/>
          <w:rtl/>
        </w:rPr>
        <w:t>. תאר את הרגשות הסותרים של המשוררת הבאים לידי ביטוי בשיר פגישה חצי פגישה, והסבר כיצד הם מעוצבים</w:t>
      </w:r>
      <w:r w:rsidR="003F2E54">
        <w:rPr>
          <w:rFonts w:cs="David" w:hint="cs"/>
          <w:sz w:val="28"/>
          <w:szCs w:val="28"/>
          <w:rtl/>
        </w:rPr>
        <w:t xml:space="preserve"> </w:t>
      </w:r>
      <w:r w:rsidR="00A63E98">
        <w:rPr>
          <w:rFonts w:cs="David" w:hint="cs"/>
          <w:sz w:val="28"/>
          <w:szCs w:val="28"/>
          <w:rtl/>
        </w:rPr>
        <w:t>בו.</w:t>
      </w:r>
    </w:p>
    <w:p w:rsidR="00F764E5" w:rsidRPr="00F764E5" w:rsidRDefault="00F764E5" w:rsidP="000F6CEE">
      <w:pPr>
        <w:rPr>
          <w:rFonts w:cs="David"/>
          <w:b/>
          <w:bCs/>
          <w:sz w:val="28"/>
          <w:szCs w:val="28"/>
          <w:rtl/>
        </w:rPr>
      </w:pPr>
      <w:r w:rsidRPr="00F764E5">
        <w:rPr>
          <w:rFonts w:cs="David" w:hint="cs"/>
          <w:b/>
          <w:bCs/>
          <w:sz w:val="28"/>
          <w:szCs w:val="28"/>
          <w:rtl/>
        </w:rPr>
        <w:t xml:space="preserve">עוד אבוא אל </w:t>
      </w:r>
      <w:proofErr w:type="spellStart"/>
      <w:r w:rsidRPr="00F764E5">
        <w:rPr>
          <w:rFonts w:cs="David" w:hint="cs"/>
          <w:b/>
          <w:bCs/>
          <w:sz w:val="28"/>
          <w:szCs w:val="28"/>
          <w:rtl/>
        </w:rPr>
        <w:t>סיפך</w:t>
      </w:r>
      <w:proofErr w:type="spellEnd"/>
    </w:p>
    <w:p w:rsidR="00421253" w:rsidRPr="00AA0C13" w:rsidRDefault="00421253" w:rsidP="00AA0C13">
      <w:pPr>
        <w:pStyle w:val="a3"/>
        <w:numPr>
          <w:ilvl w:val="0"/>
          <w:numId w:val="1"/>
        </w:numPr>
        <w:rPr>
          <w:rFonts w:cs="David"/>
          <w:sz w:val="28"/>
          <w:szCs w:val="28"/>
          <w:rtl/>
        </w:rPr>
      </w:pPr>
      <w:r w:rsidRPr="00AA0C13">
        <w:rPr>
          <w:rFonts w:ascii="Heebo" w:hAnsi="Heebo" w:cs="David"/>
          <w:sz w:val="28"/>
          <w:szCs w:val="28"/>
          <w:shd w:val="clear" w:color="auto" w:fill="FFFFFF"/>
          <w:rtl/>
        </w:rPr>
        <w:t xml:space="preserve">היחס של הדובר כלפי </w:t>
      </w:r>
      <w:proofErr w:type="spellStart"/>
      <w:r w:rsidRPr="00AA0C13">
        <w:rPr>
          <w:rFonts w:ascii="Heebo" w:hAnsi="Heebo" w:cs="David"/>
          <w:sz w:val="28"/>
          <w:szCs w:val="28"/>
          <w:shd w:val="clear" w:color="auto" w:fill="FFFFFF"/>
          <w:rtl/>
        </w:rPr>
        <w:t>הנמענת</w:t>
      </w:r>
      <w:proofErr w:type="spellEnd"/>
      <w:r w:rsidRPr="00AA0C13">
        <w:rPr>
          <w:rFonts w:ascii="Heebo" w:hAnsi="Heebo" w:cs="David"/>
          <w:sz w:val="28"/>
          <w:szCs w:val="28"/>
          <w:shd w:val="clear" w:color="auto" w:fill="FFFFFF"/>
          <w:rtl/>
        </w:rPr>
        <w:t xml:space="preserve"> בשיר </w:t>
      </w:r>
      <w:r w:rsidRPr="00AA0C13">
        <w:rPr>
          <w:rFonts w:ascii="Heebo" w:hAnsi="Heebo" w:cs="David" w:hint="cs"/>
          <w:sz w:val="28"/>
          <w:szCs w:val="28"/>
          <w:shd w:val="clear" w:color="auto" w:fill="FFFFFF"/>
          <w:rtl/>
        </w:rPr>
        <w:t xml:space="preserve">"עוד אבוא אל </w:t>
      </w:r>
      <w:proofErr w:type="spellStart"/>
      <w:r w:rsidRPr="00AA0C13">
        <w:rPr>
          <w:rFonts w:ascii="Heebo" w:hAnsi="Heebo" w:cs="David" w:hint="cs"/>
          <w:sz w:val="28"/>
          <w:szCs w:val="28"/>
          <w:shd w:val="clear" w:color="auto" w:fill="FFFFFF"/>
          <w:rtl/>
        </w:rPr>
        <w:t>סיפך</w:t>
      </w:r>
      <w:proofErr w:type="spellEnd"/>
      <w:r w:rsidRPr="00AA0C13">
        <w:rPr>
          <w:rFonts w:ascii="Heebo" w:hAnsi="Heebo" w:cs="David" w:hint="cs"/>
          <w:sz w:val="28"/>
          <w:szCs w:val="28"/>
          <w:shd w:val="clear" w:color="auto" w:fill="FFFFFF"/>
          <w:rtl/>
        </w:rPr>
        <w:t xml:space="preserve">" </w:t>
      </w:r>
      <w:r w:rsidRPr="00AA0C13">
        <w:rPr>
          <w:rFonts w:ascii="Heebo" w:hAnsi="Heebo" w:cs="David"/>
          <w:sz w:val="28"/>
          <w:szCs w:val="28"/>
          <w:shd w:val="clear" w:color="auto" w:fill="FFFFFF"/>
          <w:rtl/>
        </w:rPr>
        <w:t xml:space="preserve">מתאפיין בריחוק ובקרבה כאחד. כיצד הריחוק </w:t>
      </w:r>
      <w:proofErr w:type="spellStart"/>
      <w:r w:rsidRPr="00AA0C13">
        <w:rPr>
          <w:rFonts w:ascii="Heebo" w:hAnsi="Heebo" w:cs="David"/>
          <w:sz w:val="28"/>
          <w:szCs w:val="28"/>
          <w:shd w:val="clear" w:color="auto" w:fill="FFFFFF"/>
          <w:rtl/>
        </w:rPr>
        <w:t>והקירבה</w:t>
      </w:r>
      <w:proofErr w:type="spellEnd"/>
      <w:r w:rsidRPr="00AA0C13">
        <w:rPr>
          <w:rFonts w:ascii="Heebo" w:hAnsi="Heebo" w:cs="David"/>
          <w:sz w:val="28"/>
          <w:szCs w:val="28"/>
          <w:shd w:val="clear" w:color="auto" w:fill="FFFFFF"/>
          <w:rtl/>
        </w:rPr>
        <w:t xml:space="preserve"> באים לידי ביטוי בשיר? הסבר והדגם את דבריך. בסס את תשובתך על פי שלושה אמצעים שונים מהשיר ועמוד על תרומתם לנשאל</w:t>
      </w:r>
      <w:r w:rsidRPr="00AA0C13">
        <w:rPr>
          <w:rFonts w:ascii="Heebo" w:hAnsi="Heebo" w:cs="David"/>
          <w:sz w:val="28"/>
          <w:szCs w:val="28"/>
          <w:shd w:val="clear" w:color="auto" w:fill="FFFFFF"/>
        </w:rPr>
        <w:t>.</w:t>
      </w:r>
    </w:p>
    <w:p w:rsidR="00AA0C13" w:rsidRDefault="00CF7134" w:rsidP="00AA0C13">
      <w:pPr>
        <w:pStyle w:val="a3"/>
        <w:numPr>
          <w:ilvl w:val="0"/>
          <w:numId w:val="1"/>
        </w:numPr>
        <w:rPr>
          <w:rFonts w:cs="David"/>
          <w:sz w:val="28"/>
          <w:szCs w:val="28"/>
        </w:rPr>
      </w:pPr>
      <w:r>
        <w:rPr>
          <w:rFonts w:cs="David" w:hint="cs"/>
          <w:sz w:val="28"/>
          <w:szCs w:val="28"/>
          <w:rtl/>
        </w:rPr>
        <w:t xml:space="preserve">קרא את השיר "עוד אבוא אל </w:t>
      </w:r>
      <w:proofErr w:type="spellStart"/>
      <w:r>
        <w:rPr>
          <w:rFonts w:cs="David" w:hint="cs"/>
          <w:sz w:val="28"/>
          <w:szCs w:val="28"/>
          <w:rtl/>
        </w:rPr>
        <w:t>סיפך</w:t>
      </w:r>
      <w:proofErr w:type="spellEnd"/>
      <w:r>
        <w:rPr>
          <w:rFonts w:cs="David" w:hint="cs"/>
          <w:sz w:val="28"/>
          <w:szCs w:val="28"/>
          <w:rtl/>
        </w:rPr>
        <w:t>" וענה על שני הסעיפים א-ב שאחריו.</w:t>
      </w:r>
    </w:p>
    <w:p w:rsidR="00CF7134" w:rsidRPr="00CF7134" w:rsidRDefault="00CF7134" w:rsidP="00CF7134">
      <w:pPr>
        <w:ind w:left="360"/>
        <w:rPr>
          <w:rFonts w:cs="David"/>
          <w:sz w:val="28"/>
          <w:szCs w:val="28"/>
        </w:rPr>
      </w:pPr>
      <w:r>
        <w:rPr>
          <w:rFonts w:cs="David" w:hint="cs"/>
          <w:sz w:val="28"/>
          <w:szCs w:val="28"/>
          <w:rtl/>
        </w:rPr>
        <w:t xml:space="preserve">     </w:t>
      </w:r>
      <w:r w:rsidRPr="00CF7134">
        <w:rPr>
          <w:rFonts w:cs="David" w:hint="cs"/>
          <w:sz w:val="28"/>
          <w:szCs w:val="28"/>
          <w:rtl/>
        </w:rPr>
        <w:t>א. בבית השני המשורר כותב "[...] בלי הגיע אליך".</w:t>
      </w:r>
    </w:p>
    <w:p w:rsidR="00CF7134" w:rsidRDefault="00CF7134" w:rsidP="00CF7134">
      <w:pPr>
        <w:ind w:left="360"/>
        <w:rPr>
          <w:rFonts w:cs="David"/>
          <w:sz w:val="28"/>
          <w:szCs w:val="28"/>
          <w:rtl/>
        </w:rPr>
      </w:pPr>
      <w:r>
        <w:rPr>
          <w:rFonts w:cs="David" w:hint="cs"/>
          <w:sz w:val="28"/>
          <w:szCs w:val="28"/>
          <w:rtl/>
        </w:rPr>
        <w:t xml:space="preserve">     </w:t>
      </w:r>
      <w:r w:rsidRPr="00CF7134">
        <w:rPr>
          <w:rFonts w:cs="David" w:hint="cs"/>
          <w:sz w:val="28"/>
          <w:szCs w:val="28"/>
          <w:rtl/>
        </w:rPr>
        <w:t xml:space="preserve">על פי הבית הראשון ועל פי הבית השני בשיר, הסבר והדגם כיצד הקושי </w:t>
      </w:r>
      <w:r>
        <w:rPr>
          <w:rFonts w:cs="David" w:hint="cs"/>
          <w:sz w:val="28"/>
          <w:szCs w:val="28"/>
          <w:rtl/>
        </w:rPr>
        <w:t xml:space="preserve">  </w:t>
      </w:r>
    </w:p>
    <w:p w:rsidR="00CF7134" w:rsidRPr="00CF7134" w:rsidRDefault="00CF7134" w:rsidP="00CF7134">
      <w:pPr>
        <w:ind w:left="360"/>
        <w:rPr>
          <w:rFonts w:cs="David"/>
          <w:sz w:val="28"/>
          <w:szCs w:val="28"/>
        </w:rPr>
      </w:pPr>
      <w:r>
        <w:rPr>
          <w:rFonts w:cs="David" w:hint="cs"/>
          <w:sz w:val="28"/>
          <w:szCs w:val="28"/>
          <w:rtl/>
        </w:rPr>
        <w:t xml:space="preserve">     להגיע לאהובה מעוצב בשיר.</w:t>
      </w:r>
    </w:p>
    <w:p w:rsidR="00CF7134" w:rsidRDefault="00CF7134" w:rsidP="00CF7134">
      <w:pPr>
        <w:ind w:left="360"/>
        <w:rPr>
          <w:rFonts w:cs="David"/>
          <w:sz w:val="28"/>
          <w:szCs w:val="28"/>
          <w:rtl/>
        </w:rPr>
      </w:pPr>
      <w:r>
        <w:rPr>
          <w:rFonts w:cs="David" w:hint="cs"/>
          <w:sz w:val="28"/>
          <w:szCs w:val="28"/>
          <w:rtl/>
        </w:rPr>
        <w:t xml:space="preserve">     </w:t>
      </w:r>
      <w:r w:rsidRPr="00CF7134">
        <w:rPr>
          <w:rFonts w:cs="David" w:hint="cs"/>
          <w:sz w:val="28"/>
          <w:szCs w:val="28"/>
          <w:rtl/>
        </w:rPr>
        <w:t>ב. האם לדעתך בבית השלישי האוהבים מתאחדים? הסבר והדגם את דבריך.</w:t>
      </w:r>
    </w:p>
    <w:p w:rsidR="00F577D3" w:rsidRPr="00F577D3" w:rsidRDefault="00F577D3" w:rsidP="00F577D3">
      <w:pPr>
        <w:pStyle w:val="NormalWeb"/>
        <w:bidi/>
        <w:spacing w:before="0" w:beforeAutospacing="0" w:after="0" w:afterAutospacing="0" w:line="360" w:lineRule="auto"/>
        <w:rPr>
          <w:rFonts w:ascii="David" w:hAnsi="David" w:cs="David"/>
          <w:sz w:val="28"/>
          <w:szCs w:val="28"/>
        </w:rPr>
      </w:pPr>
      <w:r>
        <w:rPr>
          <w:rFonts w:cs="David" w:hint="cs"/>
          <w:sz w:val="28"/>
          <w:szCs w:val="28"/>
          <w:rtl/>
        </w:rPr>
        <w:t xml:space="preserve">      3. </w:t>
      </w:r>
      <w:r w:rsidRPr="00F577D3">
        <w:rPr>
          <w:rFonts w:ascii="David" w:eastAsia="Calibri" w:hAnsi="David" w:cs="David"/>
          <w:color w:val="000000"/>
          <w:sz w:val="28"/>
          <w:szCs w:val="28"/>
          <w:rtl/>
        </w:rPr>
        <w:t xml:space="preserve">הסבר את תחושות הדובר כלפי </w:t>
      </w:r>
      <w:proofErr w:type="spellStart"/>
      <w:r w:rsidRPr="00F577D3">
        <w:rPr>
          <w:rFonts w:ascii="David" w:eastAsia="Calibri" w:hAnsi="David" w:cs="David"/>
          <w:color w:val="000000"/>
          <w:sz w:val="28"/>
          <w:szCs w:val="28"/>
          <w:rtl/>
        </w:rPr>
        <w:t>הנ</w:t>
      </w:r>
      <w:r>
        <w:rPr>
          <w:rFonts w:ascii="David" w:eastAsia="Calibri" w:hAnsi="David" w:cs="David" w:hint="cs"/>
          <w:color w:val="000000"/>
          <w:sz w:val="28"/>
          <w:szCs w:val="28"/>
          <w:rtl/>
        </w:rPr>
        <w:t>י</w:t>
      </w:r>
      <w:bookmarkStart w:id="0" w:name="_GoBack"/>
      <w:bookmarkEnd w:id="0"/>
      <w:r w:rsidRPr="00F577D3">
        <w:rPr>
          <w:rFonts w:ascii="David" w:eastAsia="Calibri" w:hAnsi="David" w:cs="David"/>
          <w:color w:val="000000"/>
          <w:sz w:val="28"/>
          <w:szCs w:val="28"/>
          <w:rtl/>
        </w:rPr>
        <w:t>מענת</w:t>
      </w:r>
      <w:proofErr w:type="spellEnd"/>
      <w:r w:rsidRPr="00F577D3">
        <w:rPr>
          <w:rFonts w:ascii="David" w:eastAsia="Calibri" w:hAnsi="David" w:cs="David"/>
          <w:color w:val="000000"/>
          <w:sz w:val="28"/>
          <w:szCs w:val="28"/>
          <w:rtl/>
        </w:rPr>
        <w:t xml:space="preserve"> </w:t>
      </w:r>
      <w:r w:rsidRPr="00F577D3">
        <w:rPr>
          <w:rFonts w:ascii="David" w:eastAsia="Calibri" w:hAnsi="David" w:cs="David"/>
          <w:color w:val="000000"/>
          <w:sz w:val="28"/>
          <w:szCs w:val="28"/>
          <w:u w:val="single"/>
          <w:rtl/>
        </w:rPr>
        <w:t>לאורך</w:t>
      </w:r>
      <w:r w:rsidRPr="00F577D3">
        <w:rPr>
          <w:rFonts w:ascii="David" w:eastAsia="Calibri" w:hAnsi="David" w:cs="David"/>
          <w:color w:val="000000"/>
          <w:sz w:val="28"/>
          <w:szCs w:val="28"/>
          <w:rtl/>
        </w:rPr>
        <w:t xml:space="preserve"> השיר. </w:t>
      </w:r>
    </w:p>
    <w:p w:rsidR="00F577D3" w:rsidRPr="00F577D3" w:rsidRDefault="00F577D3" w:rsidP="00F577D3">
      <w:pPr>
        <w:spacing w:line="360" w:lineRule="auto"/>
        <w:ind w:left="360"/>
        <w:rPr>
          <w:rFonts w:ascii="David" w:hAnsi="David" w:cs="David"/>
          <w:sz w:val="28"/>
          <w:szCs w:val="28"/>
          <w:rtl/>
        </w:rPr>
      </w:pPr>
      <w:r>
        <w:rPr>
          <w:rFonts w:ascii="David" w:eastAsia="Calibri" w:hAnsi="David" w:cs="David" w:hint="cs"/>
          <w:color w:val="000000"/>
          <w:sz w:val="28"/>
          <w:szCs w:val="28"/>
          <w:rtl/>
        </w:rPr>
        <w:t xml:space="preserve">     </w:t>
      </w:r>
      <w:r w:rsidRPr="00F577D3">
        <w:rPr>
          <w:rFonts w:ascii="David" w:eastAsia="Calibri" w:hAnsi="David" w:cs="David"/>
          <w:color w:val="000000"/>
          <w:sz w:val="28"/>
          <w:szCs w:val="28"/>
          <w:rtl/>
        </w:rPr>
        <w:t>עליך להתייחס בתשובתך לציורי הלשון המבטאים את תחושותיו</w:t>
      </w:r>
    </w:p>
    <w:p w:rsidR="000F6CEE" w:rsidRPr="00BC6B25" w:rsidRDefault="000F6CEE" w:rsidP="000F6CEE">
      <w:pPr>
        <w:pStyle w:val="NormalWeb"/>
        <w:bidi/>
        <w:spacing w:line="276" w:lineRule="auto"/>
        <w:rPr>
          <w:rFonts w:ascii="Arial" w:hAnsi="Arial" w:cs="David"/>
          <w:sz w:val="27"/>
          <w:szCs w:val="27"/>
          <w:rtl/>
        </w:rPr>
      </w:pPr>
    </w:p>
    <w:p w:rsidR="00C95E69" w:rsidRDefault="00C95E69"/>
    <w:sectPr w:rsidR="00C95E69" w:rsidSect="00C95E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eb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47958"/>
    <w:multiLevelType w:val="hybridMultilevel"/>
    <w:tmpl w:val="740C6B5A"/>
    <w:lvl w:ilvl="0" w:tplc="FB660730">
      <w:start w:val="1"/>
      <w:numFmt w:val="decimal"/>
      <w:lvlText w:val="%1."/>
      <w:lvlJc w:val="left"/>
      <w:pPr>
        <w:ind w:left="720" w:hanging="360"/>
      </w:pPr>
      <w:rPr>
        <w:rFonts w:ascii="Heebo" w:hAnsi="Heebo"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E1"/>
    <w:rsid w:val="000476EB"/>
    <w:rsid w:val="00061F33"/>
    <w:rsid w:val="000E7E3E"/>
    <w:rsid w:val="000F6CEE"/>
    <w:rsid w:val="001A0395"/>
    <w:rsid w:val="001D35F7"/>
    <w:rsid w:val="001F3A58"/>
    <w:rsid w:val="00222AE1"/>
    <w:rsid w:val="00226927"/>
    <w:rsid w:val="002B36CC"/>
    <w:rsid w:val="003F2E54"/>
    <w:rsid w:val="00421253"/>
    <w:rsid w:val="00882BC3"/>
    <w:rsid w:val="00A63E98"/>
    <w:rsid w:val="00AA0C13"/>
    <w:rsid w:val="00C95E69"/>
    <w:rsid w:val="00CF7134"/>
    <w:rsid w:val="00F577D3"/>
    <w:rsid w:val="00F76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88DC"/>
  <w15:docId w15:val="{6C5459D5-DED2-4C35-B887-109022A6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A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222AE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A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3426</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tzahi100</dc:creator>
  <cp:lastModifiedBy>user</cp:lastModifiedBy>
  <cp:revision>2</cp:revision>
  <dcterms:created xsi:type="dcterms:W3CDTF">2020-11-11T09:18:00Z</dcterms:created>
  <dcterms:modified xsi:type="dcterms:W3CDTF">2020-11-11T09:18:00Z</dcterms:modified>
</cp:coreProperties>
</file>