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565" w:rsidRPr="00705565" w:rsidRDefault="00705565" w:rsidP="00705565">
      <w:pPr>
        <w:shd w:val="clear" w:color="auto" w:fill="FFFFFF"/>
        <w:bidi w:val="0"/>
        <w:spacing w:after="90" w:line="240" w:lineRule="auto"/>
        <w:jc w:val="center"/>
        <w:rPr>
          <w:rFonts w:ascii="Helvetica" w:eastAsia="Times New Roman" w:hAnsi="Helvetica" w:cs="BN Amit"/>
          <w:b/>
          <w:bCs/>
          <w:color w:val="2E74B5" w:themeColor="accent1" w:themeShade="BF"/>
          <w:sz w:val="36"/>
          <w:szCs w:val="40"/>
          <w:u w:val="single"/>
        </w:rPr>
      </w:pPr>
      <w:bookmarkStart w:id="0" w:name="_GoBack"/>
      <w:bookmarkEnd w:id="0"/>
      <w:r w:rsidRPr="00705565">
        <w:rPr>
          <w:rFonts w:ascii="Helvetica" w:eastAsia="Times New Roman" w:hAnsi="Helvetica" w:cs="BN Amit" w:hint="cs"/>
          <w:b/>
          <w:bCs/>
          <w:color w:val="2E74B5" w:themeColor="accent1" w:themeShade="BF"/>
          <w:sz w:val="36"/>
          <w:szCs w:val="40"/>
          <w:u w:val="single"/>
          <w:rtl/>
        </w:rPr>
        <w:t>הקמת מדינת ישראל</w:t>
      </w:r>
    </w:p>
    <w:p w:rsidR="00705565" w:rsidRDefault="008E328C" w:rsidP="00705565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41823"/>
          <w:sz w:val="21"/>
          <w:szCs w:val="21"/>
        </w:rPr>
      </w:pPr>
      <w:r>
        <w:rPr>
          <w:noProof/>
        </w:rPr>
        <w:drawing>
          <wp:inline distT="0" distB="0" distL="0" distR="0" wp14:anchorId="25395E8B" wp14:editId="4F2A9C99">
            <wp:extent cx="5274310" cy="2965450"/>
            <wp:effectExtent l="0" t="0" r="2540" b="635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A2C" w:rsidRDefault="00B72A2C" w:rsidP="00B72A2C">
      <w:pPr>
        <w:shd w:val="clear" w:color="auto" w:fill="FFFFFF"/>
        <w:spacing w:after="90" w:line="360" w:lineRule="auto"/>
        <w:jc w:val="center"/>
        <w:rPr>
          <w:rFonts w:ascii="David" w:eastAsia="Times New Roman" w:hAnsi="David" w:cs="Guttman Hodes"/>
          <w:b/>
          <w:bCs/>
          <w:color w:val="2E74B5" w:themeColor="accent1" w:themeShade="BF"/>
          <w:sz w:val="24"/>
          <w:szCs w:val="24"/>
          <w:u w:val="single"/>
          <w:rtl/>
        </w:rPr>
      </w:pPr>
    </w:p>
    <w:p w:rsidR="00B72A2C" w:rsidRPr="00B72A2C" w:rsidRDefault="00B72A2C" w:rsidP="00B72A2C">
      <w:pPr>
        <w:shd w:val="clear" w:color="auto" w:fill="FFFFFF"/>
        <w:spacing w:after="90" w:line="360" w:lineRule="auto"/>
        <w:jc w:val="center"/>
        <w:rPr>
          <w:rFonts w:ascii="David" w:eastAsia="Times New Roman" w:hAnsi="David" w:cs="Guttman Hodes"/>
          <w:b/>
          <w:bCs/>
          <w:color w:val="2E74B5" w:themeColor="accent1" w:themeShade="BF"/>
          <w:sz w:val="24"/>
          <w:szCs w:val="24"/>
          <w:u w:val="single"/>
          <w:rtl/>
        </w:rPr>
      </w:pPr>
      <w:r w:rsidRPr="00B72A2C">
        <w:rPr>
          <w:rFonts w:ascii="David" w:eastAsia="Times New Roman" w:hAnsi="David" w:cs="Guttman Hodes"/>
          <w:b/>
          <w:bCs/>
          <w:color w:val="2E74B5" w:themeColor="accent1" w:themeShade="BF"/>
          <w:sz w:val="24"/>
          <w:szCs w:val="24"/>
          <w:u w:val="single"/>
          <w:rtl/>
        </w:rPr>
        <w:t>מלחמת העצמאות שלב א':</w:t>
      </w:r>
    </w:p>
    <w:p w:rsidR="00B72A2C" w:rsidRP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B72A2C">
        <w:rPr>
          <w:rFonts w:ascii="David" w:eastAsia="Times New Roman" w:hAnsi="David" w:cs="David"/>
          <w:b/>
          <w:bCs/>
          <w:color w:val="2E74B5" w:themeColor="accent1" w:themeShade="BF"/>
          <w:sz w:val="24"/>
          <w:szCs w:val="24"/>
          <w:u w:val="single"/>
          <w:rtl/>
        </w:rPr>
        <w:t>פתיחה</w:t>
      </w:r>
      <w:r w:rsidRPr="00B72A2C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: סרטון של הכרזת האו"ם </w:t>
      </w:r>
    </w:p>
    <w:p w:rsidR="00B72A2C" w:rsidRP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B72A2C">
        <w:rPr>
          <w:rFonts w:ascii="David" w:eastAsia="Times New Roman" w:hAnsi="David" w:cs="David"/>
          <w:color w:val="141823"/>
          <w:sz w:val="24"/>
          <w:szCs w:val="24"/>
          <w:rtl/>
        </w:rPr>
        <w:t>איך היהודים יגיבו?</w:t>
      </w:r>
    </w:p>
    <w:p w:rsidR="00B72A2C" w:rsidRP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B72A2C">
        <w:rPr>
          <w:rFonts w:ascii="David" w:eastAsia="Times New Roman" w:hAnsi="David" w:cs="David"/>
          <w:color w:val="141823"/>
          <w:sz w:val="24"/>
          <w:szCs w:val="24"/>
          <w:rtl/>
        </w:rPr>
        <w:t>הם מאוד מאוד שמחים</w:t>
      </w:r>
    </w:p>
    <w:p w:rsidR="00B72A2C" w:rsidRP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B72A2C">
        <w:rPr>
          <w:rFonts w:ascii="David" w:eastAsia="Times New Roman" w:hAnsi="David" w:cs="David"/>
          <w:color w:val="141823"/>
          <w:sz w:val="24"/>
          <w:szCs w:val="24"/>
          <w:rtl/>
        </w:rPr>
        <w:t>איך הערבים יגיבו?</w:t>
      </w:r>
    </w:p>
    <w:p w:rsidR="00B72A2C" w:rsidRP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B72A2C">
        <w:rPr>
          <w:rFonts w:ascii="David" w:eastAsia="Times New Roman" w:hAnsi="David" w:cs="David"/>
          <w:color w:val="141823"/>
          <w:sz w:val="24"/>
          <w:szCs w:val="24"/>
          <w:rtl/>
        </w:rPr>
        <w:t>כועסים. למה הם לא מקבלים?</w:t>
      </w: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B72A2C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הם רוצים הכל 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>או כלום ולכן כבר למחרת הם יוצ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א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>י</w:t>
      </w:r>
      <w:r w:rsidRPr="00B72A2C">
        <w:rPr>
          <w:rFonts w:ascii="David" w:eastAsia="Times New Roman" w:hAnsi="David" w:cs="David"/>
          <w:color w:val="141823"/>
          <w:sz w:val="24"/>
          <w:szCs w:val="24"/>
          <w:rtl/>
        </w:rPr>
        <w:t>ם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 </w:t>
      </w:r>
      <w:r w:rsidRPr="00B72A2C">
        <w:rPr>
          <w:rFonts w:ascii="David" w:eastAsia="Times New Roman" w:hAnsi="David" w:cs="David"/>
          <w:color w:val="141823"/>
          <w:sz w:val="24"/>
          <w:szCs w:val="24"/>
          <w:rtl/>
        </w:rPr>
        <w:t>למלחמה נגד היהודים</w:t>
      </w:r>
    </w:p>
    <w:p w:rsidR="00361DC0" w:rsidRDefault="00361DC0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361DC0">
        <w:rPr>
          <w:rFonts w:ascii="David" w:eastAsia="Times New Roman" w:hAnsi="David" w:cs="David"/>
          <w:color w:val="141823"/>
          <w:sz w:val="24"/>
          <w:szCs w:val="24"/>
          <w:rtl/>
        </w:rPr>
        <w:t>"זו התחלת דרך ארוכה ארוכה של כ500 שנים של סכסוך בין יהודים וערבים במזרח התיכון</w:t>
      </w:r>
      <w:r w:rsidRPr="00361DC0">
        <w:rPr>
          <w:rFonts w:ascii="David" w:eastAsia="Times New Roman" w:hAnsi="David" w:cs="David"/>
          <w:color w:val="141823"/>
          <w:sz w:val="24"/>
          <w:szCs w:val="24"/>
        </w:rPr>
        <w:t xml:space="preserve">..."- </w:t>
      </w:r>
    </w:p>
    <w:p w:rsidR="00B72A2C" w:rsidRDefault="00361DC0" w:rsidP="00361DC0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361DC0">
        <w:rPr>
          <w:rFonts w:ascii="David" w:eastAsia="Times New Roman" w:hAnsi="David" w:cs="David"/>
          <w:color w:val="141823"/>
          <w:sz w:val="24"/>
          <w:szCs w:val="24"/>
          <w:rtl/>
        </w:rPr>
        <w:t>האמנם זה חייב היה להיות כך</w:t>
      </w:r>
      <w:r w:rsidRPr="00361DC0">
        <w:rPr>
          <w:rFonts w:ascii="David" w:eastAsia="Times New Roman" w:hAnsi="David" w:cs="David"/>
          <w:color w:val="141823"/>
          <w:sz w:val="24"/>
          <w:szCs w:val="24"/>
        </w:rPr>
        <w:t>?</w:t>
      </w:r>
    </w:p>
    <w:p w:rsidR="00361DC0" w:rsidRPr="00361DC0" w:rsidRDefault="00361DC0" w:rsidP="00361DC0">
      <w:pPr>
        <w:pStyle w:val="a7"/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B72A2C" w:rsidRPr="00B72A2C" w:rsidRDefault="00B72A2C" w:rsidP="00B72A2C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זו המלחמה הראשונה של המדינה. מה אתן יודעות עליה? (שמש אסוציאציות)</w:t>
      </w: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יש לכן אולי ניחוש כמה זמן ארכה המלחמה?</w:t>
      </w: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15 חודשים ו10 ימים.  המלחמה הכי ארוכה בתולדות היישוב)</w:t>
      </w: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ויש 6000 הרוגים- אחוז אחד מכל התושבים בארץ. </w:t>
      </w: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ומי ינהל אותו?</w:t>
      </w: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הנהלת היישוב שבדרך. </w:t>
      </w: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lastRenderedPageBreak/>
        <w:t xml:space="preserve">הקרב קורה בעצם בשני שלבים- עד הכרזת המדינה ומהכרזת המדינה והלאה. </w:t>
      </w:r>
    </w:p>
    <w:p w:rsidR="00361DC0" w:rsidRDefault="00361DC0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361DC0" w:rsidRDefault="00361DC0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143E80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>להכתיב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-</w:t>
      </w:r>
    </w:p>
    <w:p w:rsidR="00361DC0" w:rsidRDefault="00361DC0" w:rsidP="00361DC0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רקע: </w:t>
      </w:r>
      <w:r w:rsidRPr="00361DC0">
        <w:rPr>
          <w:rFonts w:ascii="David" w:eastAsia="Times New Roman" w:hAnsi="David" w:cs="David" w:hint="cs"/>
          <w:color w:val="141823"/>
          <w:sz w:val="24"/>
          <w:szCs w:val="24"/>
          <w:rtl/>
        </w:rPr>
        <w:t>נהוג</w:t>
      </w:r>
      <w:r w:rsidRPr="00361DC0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361DC0">
        <w:rPr>
          <w:rFonts w:ascii="David" w:eastAsia="Times New Roman" w:hAnsi="David" w:cs="David" w:hint="cs"/>
          <w:color w:val="141823"/>
          <w:sz w:val="24"/>
          <w:szCs w:val="24"/>
          <w:rtl/>
        </w:rPr>
        <w:t>לחלק</w:t>
      </w:r>
      <w:r w:rsidRPr="00361DC0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361DC0">
        <w:rPr>
          <w:rFonts w:ascii="David" w:eastAsia="Times New Roman" w:hAnsi="David" w:cs="David" w:hint="cs"/>
          <w:color w:val="141823"/>
          <w:sz w:val="24"/>
          <w:szCs w:val="24"/>
          <w:rtl/>
        </w:rPr>
        <w:t>תקופה</w:t>
      </w:r>
      <w:r w:rsidRPr="00361DC0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361DC0">
        <w:rPr>
          <w:rFonts w:ascii="David" w:eastAsia="Times New Roman" w:hAnsi="David" w:cs="David" w:hint="cs"/>
          <w:color w:val="141823"/>
          <w:sz w:val="24"/>
          <w:szCs w:val="24"/>
          <w:rtl/>
        </w:rPr>
        <w:t>זו</w:t>
      </w:r>
      <w:r w:rsidRPr="00361DC0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361DC0">
        <w:rPr>
          <w:rFonts w:ascii="David" w:eastAsia="Times New Roman" w:hAnsi="David" w:cs="David" w:hint="cs"/>
          <w:color w:val="141823"/>
          <w:sz w:val="24"/>
          <w:szCs w:val="24"/>
          <w:rtl/>
        </w:rPr>
        <w:t>לשני</w:t>
      </w:r>
      <w:r w:rsidRPr="00361DC0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361DC0">
        <w:rPr>
          <w:rFonts w:ascii="David" w:eastAsia="Times New Roman" w:hAnsi="David" w:cs="David" w:hint="cs"/>
          <w:color w:val="141823"/>
          <w:sz w:val="24"/>
          <w:szCs w:val="24"/>
          <w:rtl/>
        </w:rPr>
        <w:t>חלקים</w:t>
      </w:r>
      <w:r w:rsidRPr="00361DC0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</w:p>
    <w:p w:rsidR="00036674" w:rsidRDefault="00036674" w:rsidP="00036674">
      <w:pPr>
        <w:pStyle w:val="a7"/>
        <w:numPr>
          <w:ilvl w:val="0"/>
          <w:numId w:val="2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שלב ההתגונ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נות- "משבר 4 החודשים"- התקפות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ערביות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ישובים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יהודיים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,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דרכי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תחבורה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שכונות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יהודיות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בערים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מעורבות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ועל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כלי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רכב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עיקר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המאמץ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בשלב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זה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היה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"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להחזיק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מעמד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." </w:t>
      </w:r>
    </w:p>
    <w:p w:rsidR="00143E80" w:rsidRDefault="00036674" w:rsidP="00036674">
      <w:pPr>
        <w:pStyle w:val="a7"/>
        <w:numPr>
          <w:ilvl w:val="0"/>
          <w:numId w:val="2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שלב ההתאוששות וההתקפה-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מעבר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מהגנה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להתקפה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ידי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ביצוע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"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תוכנית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ד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>' "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>,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השתלטות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שטחים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שפינו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הבריטים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היערכות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לקראת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מתקפה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מדינות</w:t>
      </w:r>
      <w:r w:rsidR="00361DC0" w:rsidRPr="0003667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61DC0"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ערב</w:t>
      </w:r>
      <w:r w:rsidRPr="00036674">
        <w:rPr>
          <w:rFonts w:ascii="David" w:eastAsia="Times New Roman" w:hAnsi="David" w:cs="David" w:hint="cs"/>
          <w:color w:val="141823"/>
          <w:sz w:val="24"/>
          <w:szCs w:val="24"/>
          <w:rtl/>
        </w:rPr>
        <w:t>.</w:t>
      </w:r>
    </w:p>
    <w:p w:rsidR="00143E80" w:rsidRDefault="00143E80" w:rsidP="00143E80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143E80">
        <w:rPr>
          <w:rFonts w:ascii="David" w:eastAsia="Times New Roman" w:hAnsi="David" w:cs="David"/>
          <w:color w:val="141823"/>
          <w:sz w:val="24"/>
          <w:szCs w:val="24"/>
          <w:rtl/>
        </w:rPr>
        <w:t>בסופו של דבר המלחמה נפתחה ביוזמת הערבים</w:t>
      </w:r>
      <w:r w:rsidRPr="00143E80">
        <w:rPr>
          <w:rFonts w:ascii="David" w:eastAsia="Times New Roman" w:hAnsi="David" w:cs="David"/>
          <w:color w:val="141823"/>
          <w:sz w:val="24"/>
          <w:szCs w:val="24"/>
        </w:rPr>
        <w:t xml:space="preserve">. </w:t>
      </w:r>
      <w:r w:rsidRPr="00143E80">
        <w:rPr>
          <w:rFonts w:ascii="David" w:eastAsia="Times New Roman" w:hAnsi="David" w:cs="David"/>
          <w:color w:val="141823"/>
          <w:sz w:val="24"/>
          <w:szCs w:val="24"/>
          <w:rtl/>
        </w:rPr>
        <w:t>ממתסיסי המאבק היתה משפחת אל-חוסייני מירושלים, בהובלת עבד קאדר אל חוסייני</w:t>
      </w:r>
      <w:r w:rsidRPr="00143E80">
        <w:rPr>
          <w:rFonts w:ascii="David" w:eastAsia="Times New Roman" w:hAnsi="David" w:cs="David"/>
          <w:color w:val="141823"/>
          <w:sz w:val="24"/>
          <w:szCs w:val="24"/>
        </w:rPr>
        <w:t xml:space="preserve">, </w:t>
      </w:r>
      <w:r w:rsidRPr="00143E80">
        <w:rPr>
          <w:rFonts w:ascii="David" w:eastAsia="Times New Roman" w:hAnsi="David" w:cs="David"/>
          <w:color w:val="141823"/>
          <w:sz w:val="24"/>
          <w:szCs w:val="24"/>
          <w:rtl/>
        </w:rPr>
        <w:t>שהנהיג את ההתקפות על הדרכים סביב ירושלים</w:t>
      </w:r>
      <w:r w:rsidRPr="00143E80">
        <w:rPr>
          <w:rFonts w:ascii="David" w:eastAsia="Times New Roman" w:hAnsi="David" w:cs="David"/>
          <w:color w:val="141823"/>
          <w:sz w:val="24"/>
          <w:szCs w:val="24"/>
        </w:rPr>
        <w:t xml:space="preserve">. </w:t>
      </w:r>
      <w:r w:rsidRPr="00143E80">
        <w:rPr>
          <w:rFonts w:ascii="David" w:eastAsia="Times New Roman" w:hAnsi="David" w:cs="David"/>
          <w:color w:val="141823"/>
          <w:sz w:val="24"/>
          <w:szCs w:val="24"/>
          <w:rtl/>
        </w:rPr>
        <w:t>אליהם הצטרפו מתנדבים מארצות ערב, ובראשם "צבא ההצלה של קאוקג'י", קצין מתנדב שהגיע מסוריה</w:t>
      </w:r>
      <w:r w:rsidRPr="00143E80">
        <w:rPr>
          <w:rFonts w:ascii="David" w:eastAsia="Times New Roman" w:hAnsi="David" w:cs="David"/>
          <w:color w:val="141823"/>
          <w:sz w:val="24"/>
          <w:szCs w:val="24"/>
        </w:rPr>
        <w:t xml:space="preserve">. </w:t>
      </w:r>
      <w:r w:rsidRPr="00143E80">
        <w:rPr>
          <w:rFonts w:ascii="David" w:eastAsia="Times New Roman" w:hAnsi="David" w:cs="David"/>
          <w:color w:val="141823"/>
          <w:sz w:val="24"/>
          <w:szCs w:val="24"/>
          <w:rtl/>
        </w:rPr>
        <w:t>בשלב הראשון שלה- עד הכרזת המדינה</w:t>
      </w:r>
      <w:r w:rsidRPr="00143E80">
        <w:rPr>
          <w:rFonts w:ascii="David" w:eastAsia="Times New Roman" w:hAnsi="David" w:cs="David"/>
          <w:color w:val="141823"/>
          <w:sz w:val="24"/>
          <w:szCs w:val="24"/>
        </w:rPr>
        <w:t xml:space="preserve">- </w:t>
      </w:r>
      <w:r w:rsidRPr="00143E80">
        <w:rPr>
          <w:rFonts w:ascii="David" w:eastAsia="Times New Roman" w:hAnsi="David" w:cs="David"/>
          <w:color w:val="141823"/>
          <w:sz w:val="24"/>
          <w:szCs w:val="24"/>
          <w:rtl/>
        </w:rPr>
        <w:t>התאפיינה הלחימה במעשי טרור קשים בדרכים , בשכונות גבול עירוניות, ביישובים מבודדים ובערים מעורבות</w:t>
      </w:r>
      <w:r w:rsidRPr="00143E80">
        <w:rPr>
          <w:rFonts w:ascii="David" w:eastAsia="Times New Roman" w:hAnsi="David" w:cs="David"/>
          <w:color w:val="141823"/>
          <w:sz w:val="24"/>
          <w:szCs w:val="24"/>
        </w:rPr>
        <w:t xml:space="preserve">. </w:t>
      </w:r>
      <w:r w:rsidRPr="00143E80">
        <w:rPr>
          <w:rFonts w:ascii="David" w:eastAsia="Times New Roman" w:hAnsi="David" w:cs="David"/>
          <w:color w:val="141823"/>
          <w:sz w:val="24"/>
          <w:szCs w:val="24"/>
          <w:rtl/>
        </w:rPr>
        <w:t>התקפות טרור המוניות במרכז המסחרי בירושלים, בחיפה, ברובע היהודי בירושלים, מכוניות תופת</w:t>
      </w:r>
      <w:r w:rsidRPr="00143E80">
        <w:rPr>
          <w:rFonts w:ascii="David" w:eastAsia="Times New Roman" w:hAnsi="David" w:cs="David"/>
          <w:color w:val="141823"/>
          <w:sz w:val="24"/>
          <w:szCs w:val="24"/>
        </w:rPr>
        <w:t xml:space="preserve">. </w:t>
      </w:r>
      <w:r w:rsidRPr="00143E80">
        <w:rPr>
          <w:rFonts w:ascii="David" w:eastAsia="Times New Roman" w:hAnsi="David" w:cs="David"/>
          <w:color w:val="141823"/>
          <w:sz w:val="24"/>
          <w:szCs w:val="24"/>
          <w:rtl/>
        </w:rPr>
        <w:t>לוויות המוניות ו'הכל בוער' בכל מקום. בערים המעורבות התחילו צליפות, פגועים, והוקמו גדרות</w:t>
      </w:r>
      <w:r w:rsidRPr="00143E80">
        <w:rPr>
          <w:rFonts w:ascii="David" w:eastAsia="Times New Roman" w:hAnsi="David" w:cs="David"/>
          <w:color w:val="141823"/>
          <w:sz w:val="24"/>
          <w:szCs w:val="24"/>
        </w:rPr>
        <w:t xml:space="preserve">. 10 </w:t>
      </w:r>
    </w:p>
    <w:p w:rsidR="00143E80" w:rsidRDefault="00143E80" w:rsidP="00143E80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284486" w:rsidRDefault="00284486" w:rsidP="00143E80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סרט- שלב א' של המלחמה</w:t>
      </w:r>
    </w:p>
    <w:p w:rsidR="00284486" w:rsidRDefault="00284486" w:rsidP="00143E80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143E80" w:rsidRDefault="00143E80" w:rsidP="00143E80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מצגת:</w:t>
      </w:r>
    </w:p>
    <w:p w:rsidR="00143E80" w:rsidRDefault="00143E80" w:rsidP="00143E80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מה היו עיקר הקשיים של שלב זה במלחמה?</w:t>
      </w:r>
    </w:p>
    <w:p w:rsidR="00143E80" w:rsidRDefault="00143E80" w:rsidP="00143E80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נסו לפי זה לחלק לקשיים צבאיים וקשיים מדינים:</w:t>
      </w:r>
    </w:p>
    <w:p w:rsidR="00143E80" w:rsidRDefault="00143E80" w:rsidP="00143E80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קשיים צבאים:</w:t>
      </w:r>
    </w:p>
    <w:p w:rsidR="00143E80" w:rsidRDefault="00143E80" w:rsidP="00CF4EE4">
      <w:pPr>
        <w:pStyle w:val="a7"/>
        <w:numPr>
          <w:ilvl w:val="0"/>
          <w:numId w:val="3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מלחמה בערים מעורבות- בכל הערים המעורבות הערבים עשו טרור ביהודים וברכושם. זה התבטא בירי צלפי לשכונות יהודיות, פצצות רימונים ומטענים. בעיקר בחיפה וירושלים. </w:t>
      </w:r>
      <w:r w:rsidR="00CF4EE4">
        <w:rPr>
          <w:rFonts w:ascii="David" w:eastAsia="Times New Roman" w:hAnsi="David" w:cs="David" w:hint="cs"/>
          <w:color w:val="141823"/>
          <w:sz w:val="24"/>
          <w:szCs w:val="24"/>
          <w:rtl/>
        </w:rPr>
        <w:t>(למשל פיצוץ מכונת דואר במרכז חיפה, מכוניות תופת בירושלים 50 הרוגים.)</w:t>
      </w:r>
    </w:p>
    <w:p w:rsidR="00845503" w:rsidRDefault="00845503" w:rsidP="00CF4EE4">
      <w:pPr>
        <w:pStyle w:val="a7"/>
        <w:numPr>
          <w:ilvl w:val="0"/>
          <w:numId w:val="3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הגנה על ישובים ודרכים 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>–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היישובים הישראלים היו מרוחקים אחד מהשני דבר שהקשה על יצירת קשר עמם וכן התפיסה שמגנים על כל יישוב, בכל מחיר, גרם לקושי להביא אספקה לכל מקום. </w:t>
      </w:r>
    </w:p>
    <w:p w:rsidR="00845503" w:rsidRDefault="00845503" w:rsidP="00CF4EE4">
      <w:pPr>
        <w:pStyle w:val="a7"/>
        <w:numPr>
          <w:ilvl w:val="0"/>
          <w:numId w:val="3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לחימה של התגוננות מונעת ריכוז כוחות גדולים במקומות חשובים וכן היוזמה היתה כל הזמן אצל הערבים שקבעו את הזמן, היקף וסגנון הלחימה</w:t>
      </w:r>
    </w:p>
    <w:p w:rsidR="00845503" w:rsidRDefault="00845503" w:rsidP="00CF4EE4">
      <w:pPr>
        <w:pStyle w:val="a7"/>
        <w:numPr>
          <w:ilvl w:val="0"/>
          <w:numId w:val="3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מחסור בנשק וכוחות. </w:t>
      </w:r>
    </w:p>
    <w:p w:rsidR="00143E80" w:rsidRPr="00284486" w:rsidRDefault="00845503" w:rsidP="00284486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ניתוק דרכי תחבורה</w:t>
      </w:r>
      <w:r w:rsid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- </w:t>
      </w:r>
      <w:r w:rsidR="00284486" w:rsidRPr="00143E80">
        <w:rPr>
          <w:rFonts w:ascii="David" w:eastAsia="Times New Roman" w:hAnsi="David" w:cs="David"/>
          <w:color w:val="141823"/>
          <w:sz w:val="24"/>
          <w:szCs w:val="24"/>
          <w:rtl/>
        </w:rPr>
        <w:t>ניתוק כל היישובים המבודדים בגליל ובנגב מהדרכים המובילות אליהן</w:t>
      </w:r>
      <w:r w:rsidR="00284486" w:rsidRPr="00143E80">
        <w:rPr>
          <w:rFonts w:ascii="David" w:eastAsia="Times New Roman" w:hAnsi="David" w:cs="David"/>
          <w:color w:val="141823"/>
          <w:sz w:val="24"/>
          <w:szCs w:val="24"/>
        </w:rPr>
        <w:t>.</w:t>
      </w:r>
      <w:r w:rsid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     </w:t>
      </w:r>
      <w:r w:rsid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וניתוק ירושלים</w:t>
      </w: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284486" w:rsidRDefault="00284486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lastRenderedPageBreak/>
        <w:t>קשיים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מדיניים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הישוב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בכל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התקופה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: .</w:t>
      </w:r>
    </w:p>
    <w:p w:rsidR="00284486" w:rsidRDefault="00284486" w:rsidP="00284486">
      <w:pPr>
        <w:pStyle w:val="a7"/>
        <w:numPr>
          <w:ilvl w:val="0"/>
          <w:numId w:val="4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ערעור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הערבים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ומדינות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אחרות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החלטת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האו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ודרישתם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לכנס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האו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ולבטל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החלטתה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בטענה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שהיהודים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לא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יחזיקו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מעמד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בא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. .</w:t>
      </w:r>
    </w:p>
    <w:p w:rsidR="00284486" w:rsidRDefault="00284486" w:rsidP="00284486">
      <w:pPr>
        <w:pStyle w:val="a7"/>
        <w:numPr>
          <w:ilvl w:val="0"/>
          <w:numId w:val="4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רצתה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לדחות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ביצוע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הקמת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המדינה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בגלל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המצב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הצבאי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הקשה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בארץ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</w:p>
    <w:p w:rsidR="00284486" w:rsidRDefault="00284486" w:rsidP="00284486">
      <w:pPr>
        <w:pStyle w:val="a7"/>
        <w:numPr>
          <w:ilvl w:val="0"/>
          <w:numId w:val="4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הבריטים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בארץ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רצו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להכשיל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החלטת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האו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כדי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שיוכלו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להמשיך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לשלוט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בארץ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ולכן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עזרו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לערבים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במסירת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נשק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ותחנות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משטרה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אליהם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. </w:t>
      </w:r>
    </w:p>
    <w:p w:rsidR="00284486" w:rsidRPr="00284486" w:rsidRDefault="00284486" w:rsidP="00284486">
      <w:pPr>
        <w:pStyle w:val="a7"/>
        <w:numPr>
          <w:ilvl w:val="0"/>
          <w:numId w:val="4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סגר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המזרח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התיכון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בכל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הנוגע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למשלוחי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נשק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איסור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למכור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נשק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לערבים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והן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ליהודים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בין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המדינות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שהשתתפו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בסגר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בריטניה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וארה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בריה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מכרה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לנו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נשק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דרך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צ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'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כיה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</w:p>
    <w:p w:rsidR="00B72A2C" w:rsidRDefault="00B72A2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B72A2C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</w:p>
    <w:p w:rsidR="00284486" w:rsidRDefault="00284486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וכמובן היתה את ירושלים-</w:t>
      </w:r>
    </w:p>
    <w:p w:rsidR="00284486" w:rsidRDefault="00284486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מה הערבים חושבים על ירושלים?</w:t>
      </w:r>
    </w:p>
    <w:p w:rsidR="00284486" w:rsidRDefault="00284486" w:rsidP="00284486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ניתן להמשיל את זעם הערבים ל"ניתוק הלב" בניתוח – אם ירושלים לא תהיה שלנו</w:t>
      </w:r>
      <w:r w:rsidRPr="00284486">
        <w:rPr>
          <w:rFonts w:ascii="David" w:eastAsia="Times New Roman" w:hAnsi="David" w:cs="David"/>
          <w:color w:val="141823"/>
          <w:sz w:val="24"/>
          <w:szCs w:val="24"/>
        </w:rPr>
        <w:t xml:space="preserve">, 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אנחנו ננתק את היהודים מהלב שלהם- ירושלים- על ידי חסימת הצינורות המובילים מהלב ואליו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.</w:t>
      </w: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המצור על ירושלים- </w:t>
      </w:r>
    </w:p>
    <w:p w:rsidR="0002572B" w:rsidRDefault="00D703CA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hyperlink r:id="rId9" w:history="1">
        <w:r w:rsidR="0002572B" w:rsidRPr="00570AA3">
          <w:rPr>
            <w:rStyle w:val="Hyperlink"/>
            <w:rFonts w:ascii="David" w:eastAsia="Times New Roman" w:hAnsi="David" w:cs="David"/>
            <w:sz w:val="24"/>
            <w:szCs w:val="24"/>
          </w:rPr>
          <w:t>https://www.youtube.com/watch?v=sa-R7nHLYIY</w:t>
        </w:r>
      </w:hyperlink>
    </w:p>
    <w:p w:rsidR="0002572B" w:rsidRDefault="0002572B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02572B">
        <w:rPr>
          <w:rFonts w:ascii="David" w:eastAsia="Times New Roman" w:hAnsi="David" w:cs="David" w:hint="cs"/>
          <w:color w:val="141823"/>
          <w:sz w:val="24"/>
          <w:szCs w:val="24"/>
          <w:highlight w:val="yellow"/>
          <w:rtl/>
        </w:rPr>
        <w:t>(סרטון- אפשר אולי לתת כהכנה לשיעור!!)</w:t>
      </w: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100,000 יהודים בירושלים. </w:t>
      </w: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מכוניות תופת, צלפים, התקפות זכם, חסמו את הכניסה לעיר והופל בעצם מצור.</w:t>
      </w: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מה היהודים ינסו להשיג-</w:t>
      </w:r>
    </w:p>
    <w:p w:rsidR="00284486" w:rsidRDefault="00284486" w:rsidP="00284486">
      <w:pPr>
        <w:pStyle w:val="a7"/>
        <w:numPr>
          <w:ilvl w:val="0"/>
          <w:numId w:val="5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הבטחת הדרך לירושלים </w:t>
      </w:r>
    </w:p>
    <w:p w:rsidR="00284486" w:rsidRDefault="00284486" w:rsidP="00284486">
      <w:pPr>
        <w:pStyle w:val="a7"/>
        <w:numPr>
          <w:ilvl w:val="0"/>
          <w:numId w:val="5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שלום ובטחון ליהודים. </w:t>
      </w: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הקשיים בהגנה על העיר:</w:t>
      </w:r>
    </w:p>
    <w:p w:rsid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קשיי שטח- אזור ירושלים מבודד ובתוך הרים והדרך אליו מפותלת ואחת. </w:t>
      </w:r>
    </w:p>
    <w:p w:rsid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שליטה ערבים על הדרכים לעיר- הכביש לעיר עבר דרך הרים ובהם כפרים ערבים עוינים</w:t>
      </w:r>
    </w:p>
    <w:p w:rsid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ניתוק בין שכונות העיר- השכונות היהודיות היו מרובות ומבודדות וביניהן היו שכונות ערביות עוינות. </w:t>
      </w:r>
    </w:p>
    <w:p w:rsid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כוח מגן יהודי דל- כוחות ההגנה בעיר מנו כ-5000 אישר, 100 מהאצ"ל וכמה עשרות מהלח"י. עם התהדקות המצור על העיר היה קשה להחיש תגבורת של אנשים וציוד. </w:t>
      </w:r>
    </w:p>
    <w:p w:rsid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הרובע היהודי-היה מבצר בתוך מבצר. הרובע נותק מהעיר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החדשה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ולכן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יכול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להסתמך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רק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הכוחות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והאספקה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שבתוך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הרובע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. היו ברובע בסה"כ כ-2000 איש מתוכם כ-150 לוחמים בתוך ים של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ערבים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שאיימו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לכבוש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אותם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. </w:t>
      </w:r>
    </w:p>
    <w:p w:rsidR="00284486" w:rsidRP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lastRenderedPageBreak/>
        <w:t>קושי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כלכלי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: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מלאי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המזון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הלך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והתדלדל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והייתה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גם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בעיה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צינור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המים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לירושלים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ותחנות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השאיבה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שבו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עברו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באזורים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שהיו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בשליטה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ערבית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אף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שגם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הערבים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נהנו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מאותו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צינור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אפשר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לסמוך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אספקה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סדירה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</w:p>
    <w:p w:rsid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גם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מחסור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בדלק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ואספקה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לחימום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הבתים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ולשימוש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התחבורה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הציבורית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שהופסקה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לגמרי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יותר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מאוחר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גם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הדלק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לבישול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נגמר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והנשים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בישלו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מדורות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284486" w:rsidRPr="00284486" w:rsidRDefault="00284486" w:rsidP="00284486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איך יוכלו להתגבר על קשיים אלו?</w:t>
      </w:r>
    </w:p>
    <w:p w:rsidR="00284486" w:rsidRDefault="00284486" w:rsidP="00284486">
      <w:pPr>
        <w:pStyle w:val="a7"/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284486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>ההתגברות</w:t>
      </w:r>
      <w:r w:rsidRPr="00284486"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  <w:t xml:space="preserve"> </w:t>
      </w:r>
      <w:r w:rsidRPr="00284486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>על</w:t>
      </w:r>
      <w:r w:rsidRPr="00284486"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  <w:t xml:space="preserve"> </w:t>
      </w:r>
      <w:r w:rsidRPr="00284486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>הקשיים</w:t>
      </w:r>
      <w:r w:rsidRPr="00284486"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  <w:t>:</w:t>
      </w:r>
    </w:p>
    <w:p w:rsid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כלכלית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: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הונהג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בעיר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משטר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קיצוב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במזון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מחלקים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מזון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לפי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חישוב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קלורי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לאדם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כמו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כן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הונהג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משטר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קיצוב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במים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והתבצע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ניקוי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בורות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המים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בעיר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ומילואן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</w:p>
    <w:p w:rsid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פעילות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צבאית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: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התבצעו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שיירות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רבות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לעיר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בניסיון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לספק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מזון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וציוד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לחימה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(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השיר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באב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ואד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-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שער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הגיא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.)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גם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בתוך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העיר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עצמה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הנהיגו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שיירות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כדי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לקשר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בין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השכונות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היהודיות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לדוגמא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שיירת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הדסה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שנשלחה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להר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הצופים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ובתוכה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רופאים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אחיות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,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מלמדים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אספקה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רפואית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מזון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וכו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'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השיירה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הותקפה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ונהרגו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77 איש. </w:t>
      </w:r>
    </w:p>
    <w:p w:rsidR="00284486" w:rsidRDefault="00284486" w:rsidP="00284486">
      <w:pPr>
        <w:pStyle w:val="a7"/>
        <w:numPr>
          <w:ilvl w:val="0"/>
          <w:numId w:val="6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בשלב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'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המלחמה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(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היוזמה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וההתקפה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)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נערכו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מבצעים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רבים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לפריצת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הדרך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לירושלים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כגון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: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מבצע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הראל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מכבי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יבוסי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קלשון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ועוד</w:t>
      </w: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אסון השיירות-</w:t>
      </w:r>
    </w:p>
    <w:p w:rsidR="00284486" w:rsidRDefault="00284486" w:rsidP="00284486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משחק הדגמה- להגיע לנקודה עליונה. </w:t>
      </w:r>
    </w:p>
    <w:p w:rsidR="00284486" w:rsidRDefault="00284486" w:rsidP="00284486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בדרך על כסאות זורקים אבנים- איך עוברים?</w:t>
      </w:r>
    </w:p>
    <w:p w:rsidR="00284486" w:rsidRDefault="00284486" w:rsidP="00284486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שיירות. </w:t>
      </w:r>
    </w:p>
    <w:p w:rsidR="00284486" w:rsidRDefault="00284486" w:rsidP="0028448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CF5D4C" w:rsidRDefault="00284486" w:rsidP="00CF5D4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במהלך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השלב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הראשון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המלחמה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מצב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היישוב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בארץ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ישראל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לא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טוב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מבחינה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צבאית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מכוניות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תופת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בירושלים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ובחיפה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הביאו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למצב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ייאוש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הרס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חורבן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ואבדן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חיי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אדם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.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שיירות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עלו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לירושלים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שהייתה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נצורה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הערבים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באזור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הקסטל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ולטרון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הניסיונות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CF5D4C">
        <w:rPr>
          <w:rFonts w:ascii="David" w:eastAsia="Times New Roman" w:hAnsi="David" w:cs="David" w:hint="cs"/>
          <w:color w:val="141823"/>
          <w:sz w:val="24"/>
          <w:szCs w:val="24"/>
          <w:rtl/>
        </w:rPr>
        <w:t>ש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הפריצה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לעיר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קשים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מאוד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ורוב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השיירות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לא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הצליחו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לפרוץ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הדרך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העיר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כיוון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שהירדנים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שלטו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בהרים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בצדי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הדרכים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. </w:t>
      </w:r>
    </w:p>
    <w:p w:rsidR="00284486" w:rsidRPr="00284486" w:rsidRDefault="00CF5D4C" w:rsidP="00CF5D4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מצבו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גוש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עציון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היה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הקשה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ביותר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בינואר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1948 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נשלחה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אליו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שיירה עם 38 חברי הגנה. 35 המשיכו לכיוון הגוש לאחר ששלושה מהם התפנו.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הם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התגלו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הערבים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ונפתחה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אליהם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284486"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אש</w:t>
      </w:r>
      <w:r w:rsidR="00284486"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</w:p>
    <w:p w:rsidR="00CF5D4C" w:rsidRDefault="00284486" w:rsidP="00CF5D4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חברי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השיירה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נלחמו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בקרב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קשה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וממושך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עד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שנגמרה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התחמושת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שלהם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והם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נהרגו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עד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האחרון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.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שיירות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רבות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נוספות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הותקפו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ע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י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הערבים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וגם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ניסיונות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לבצע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מיגון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"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לרכבים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בשיירות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לא</w:t>
      </w:r>
      <w:r w:rsidRPr="00284486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284486">
        <w:rPr>
          <w:rFonts w:ascii="David" w:eastAsia="Times New Roman" w:hAnsi="David" w:cs="David" w:hint="cs"/>
          <w:color w:val="141823"/>
          <w:sz w:val="24"/>
          <w:szCs w:val="24"/>
          <w:rtl/>
        </w:rPr>
        <w:t>הצליח</w:t>
      </w:r>
      <w:r w:rsidR="00CF5D4C">
        <w:rPr>
          <w:rFonts w:ascii="David" w:eastAsia="Times New Roman" w:hAnsi="David" w:cs="David" w:hint="cs"/>
          <w:color w:val="141823"/>
          <w:sz w:val="24"/>
          <w:szCs w:val="24"/>
          <w:rtl/>
        </w:rPr>
        <w:t>.</w:t>
      </w:r>
    </w:p>
    <w:p w:rsidR="00CF5D4C" w:rsidRDefault="00CF5D4C" w:rsidP="00CF5D4C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להראות את השיר של חיים גורי. </w:t>
      </w:r>
    </w:p>
    <w:p w:rsidR="00705565" w:rsidRDefault="00705565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CF5D4C" w:rsidRDefault="00CF5D4C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CF5D4C">
        <w:rPr>
          <w:rFonts w:ascii="David" w:hAnsi="David" w:cs="David"/>
          <w:highlight w:val="yellow"/>
          <w:rtl/>
        </w:rPr>
        <w:lastRenderedPageBreak/>
        <w:t>התלמידים יקבלו את הגרף הבא,</w:t>
      </w:r>
      <w:r w:rsidRPr="00CF5D4C">
        <w:rPr>
          <w:rFonts w:ascii="David" w:hAnsi="David" w:cs="David"/>
          <w:rtl/>
        </w:rPr>
        <w:t xml:space="preserve"> ויתבקשו לסמן במרקר את השלב במלחמה שעליו דיברנו עד כה</w:t>
      </w:r>
      <w:r w:rsidRPr="00CF5D4C">
        <w:rPr>
          <w:rFonts w:ascii="David" w:hAnsi="David" w:cs="David"/>
        </w:rPr>
        <w:t xml:space="preserve">. </w:t>
      </w:r>
      <w:r w:rsidRPr="00CF5D4C">
        <w:rPr>
          <w:rFonts w:ascii="David" w:hAnsi="David" w:cs="David"/>
          <w:rtl/>
        </w:rPr>
        <w:t>הגרף ילווה את התלמידים במהלך כל הלמידה של נושא מלחמת העצמאות</w:t>
      </w:r>
      <w:r w:rsidRPr="00CF5D4C">
        <w:rPr>
          <w:rFonts w:ascii="David" w:hAnsi="David" w:cs="David"/>
        </w:rPr>
        <w:t xml:space="preserve">, </w:t>
      </w:r>
      <w:r w:rsidRPr="00CF5D4C">
        <w:rPr>
          <w:rFonts w:ascii="David" w:hAnsi="David" w:cs="David"/>
          <w:rtl/>
        </w:rPr>
        <w:t>ואליו נחזור כל הזמן להבהיר את השלב במלחמה של הכרזת המדינה והמשמעות שלו</w:t>
      </w:r>
      <w:r w:rsidRPr="00CF5D4C">
        <w:rPr>
          <w:rFonts w:ascii="David" w:hAnsi="David" w:cs="David"/>
        </w:rPr>
        <w:t xml:space="preserve">. </w:t>
      </w:r>
      <w:r w:rsidRPr="00CF5D4C">
        <w:rPr>
          <w:rFonts w:ascii="David" w:hAnsi="David" w:cs="David"/>
          <w:rtl/>
        </w:rPr>
        <w:t>הם יתבקשו גם להעלות השערות מדוע היתה תפנית במלחמה החל מחודש מרץ- אדר ב'- לאחר "אסון שלוש השיירות" ולאחר שארה"ב משכה את ידה מתכנית החלוקה )והציעה שיוקם משטר נאמנות זמני בראשות האו"ם עד למציאת פיתרון מתאים</w:t>
      </w:r>
      <w:r w:rsidRPr="00CF5D4C">
        <w:rPr>
          <w:rFonts w:ascii="David" w:hAnsi="David" w:cs="David"/>
        </w:rPr>
        <w:t xml:space="preserve">(. </w:t>
      </w:r>
      <w:r w:rsidRPr="00CF5D4C">
        <w:rPr>
          <w:rFonts w:ascii="David" w:hAnsi="David" w:cs="David"/>
          <w:rtl/>
        </w:rPr>
        <w:t>המורה ירחיב בקצרה על מבצע נחשון, על התחלת המעבר לאסטרטגיית התקיפה וראשית מבצעי השחרור</w:t>
      </w:r>
      <w:r w:rsidRPr="00CF5D4C">
        <w:rPr>
          <w:rFonts w:ascii="David" w:hAnsi="David" w:cs="David"/>
        </w:rPr>
        <w:t xml:space="preserve">, </w:t>
      </w:r>
      <w:r w:rsidRPr="00CF5D4C">
        <w:rPr>
          <w:rFonts w:ascii="David" w:hAnsi="David" w:cs="David"/>
          <w:rtl/>
        </w:rPr>
        <w:t>ויזכיר שלאורך כל תקופה זו הבריטים עדיין שלטו בארץ</w:t>
      </w:r>
      <w:r w:rsidRPr="00CF5D4C">
        <w:rPr>
          <w:rFonts w:ascii="David" w:hAnsi="David" w:cs="David"/>
        </w:rPr>
        <w:t>.</w:t>
      </w:r>
    </w:p>
    <w:p w:rsidR="00AC35E4" w:rsidRDefault="00AC35E4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AC35E4" w:rsidRDefault="00AC35E4" w:rsidP="00AC35E4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מפה: מה המצב במרץ 48</w:t>
      </w:r>
    </w:p>
    <w:p w:rsidR="00AC35E4" w:rsidRDefault="00AC35E4" w:rsidP="00AC35E4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האמריקאים חוזרים בהם והיישוב בבידוד ובירידה. </w:t>
      </w:r>
    </w:p>
    <w:p w:rsidR="00AC35E4" w:rsidRDefault="00AC35E4" w:rsidP="00AC35E4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מבינים שצריך שינוי. </w:t>
      </w:r>
    </w:p>
    <w:p w:rsidR="00AC35E4" w:rsidRDefault="00AC35E4" w:rsidP="00AC35E4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איזה שינוי? </w:t>
      </w:r>
    </w:p>
    <w:p w:rsidR="00AC35E4" w:rsidRDefault="00AC35E4" w:rsidP="00AC35E4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תוכנית ד'- גובשה לקראת יציאת הבריטים מהארץ. </w:t>
      </w:r>
    </w:p>
    <w:p w:rsidR="00AC35E4" w:rsidRDefault="00AC35E4" w:rsidP="00AC35E4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AC35E4" w:rsidRPr="00AC35E4" w:rsidRDefault="00AC35E4" w:rsidP="00AC35E4">
      <w:pPr>
        <w:shd w:val="clear" w:color="auto" w:fill="FFFFFF"/>
        <w:spacing w:after="90" w:line="360" w:lineRule="auto"/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</w:pPr>
      <w:r w:rsidRPr="00AC35E4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>תכנית</w:t>
      </w:r>
      <w:r w:rsidRPr="00AC35E4"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  <w:t xml:space="preserve"> </w:t>
      </w:r>
      <w:r w:rsidRPr="00AC35E4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>ד</w:t>
      </w:r>
      <w:r w:rsidRPr="00AC35E4"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  <w:t xml:space="preserve">' </w:t>
      </w:r>
    </w:p>
    <w:p w:rsidR="00AC35E4" w:rsidRDefault="00AC35E4" w:rsidP="00AC35E4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תוכנית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זו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הייתה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תוכנית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התקפה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ולא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הגנה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לא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עוד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הגנה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בלבד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מקומות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אלא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מעבר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לנטילת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יוזמה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ולהתקפה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.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לכן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תוכנית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זו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היא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שינוי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גדול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במדיניות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הצבאית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הישוב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בארץ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.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תוכנית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זו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גררה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איתה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שינוי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במערך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הצבאי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בכך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שהשתמשו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בכוח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צבאי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גדול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ולא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בכוחות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קטנים</w:t>
      </w: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.</w:t>
      </w:r>
    </w:p>
    <w:p w:rsidR="00AC35E4" w:rsidRPr="00AC35E4" w:rsidRDefault="00AC35E4" w:rsidP="00AC35E4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</w:p>
    <w:p w:rsidR="00AC35E4" w:rsidRDefault="00AC35E4" w:rsidP="00AC35E4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המטרות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: </w:t>
      </w:r>
    </w:p>
    <w:p w:rsidR="00AC35E4" w:rsidRDefault="00AC35E4" w:rsidP="00AC35E4">
      <w:pPr>
        <w:pStyle w:val="a7"/>
        <w:numPr>
          <w:ilvl w:val="0"/>
          <w:numId w:val="7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היה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תפיסת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נקודות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חשובות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לאורך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דרכים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כדי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למנוע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גישת</w:t>
      </w:r>
      <w:r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ערבים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אליהם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וכך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לתת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לישובים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הגנה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קבועה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. . </w:t>
      </w:r>
    </w:p>
    <w:p w:rsidR="00AC35E4" w:rsidRDefault="00AC35E4" w:rsidP="00AC35E4">
      <w:pPr>
        <w:pStyle w:val="a7"/>
        <w:numPr>
          <w:ilvl w:val="0"/>
          <w:numId w:val="7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כיבוש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השטח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של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המדינה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היהודית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לפי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החלטת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האו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ם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</w:p>
    <w:p w:rsidR="00AC35E4" w:rsidRDefault="00AC35E4" w:rsidP="00AC35E4">
      <w:pPr>
        <w:pStyle w:val="a7"/>
        <w:numPr>
          <w:ilvl w:val="0"/>
          <w:numId w:val="7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כיבוש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ערים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מעורבות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</w:p>
    <w:p w:rsidR="00AC35E4" w:rsidRPr="00AC35E4" w:rsidRDefault="00AC35E4" w:rsidP="00AC35E4">
      <w:pPr>
        <w:pStyle w:val="a7"/>
        <w:numPr>
          <w:ilvl w:val="0"/>
          <w:numId w:val="7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נטילת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היוזמה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מהערבים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ורצון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להוכיח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לארה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שאנו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מסוגלים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להקים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מדינה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ואין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צורך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לדחות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את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ההכרזה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הקמת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המדינה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,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כפי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שארה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>"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AC35E4">
        <w:rPr>
          <w:rFonts w:ascii="David" w:eastAsia="Times New Roman" w:hAnsi="David" w:cs="David" w:hint="cs"/>
          <w:color w:val="141823"/>
          <w:sz w:val="24"/>
          <w:szCs w:val="24"/>
          <w:rtl/>
        </w:rPr>
        <w:t>בקשה</w:t>
      </w:r>
      <w:r w:rsidRPr="00AC35E4"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</w:p>
    <w:p w:rsidR="00AC35E4" w:rsidRDefault="00AC35E4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452027" w:rsidRDefault="00452027" w:rsidP="00452027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מה לדעתכן המקום הראשון עליו יאבקו היהודים? ירושלים. </w:t>
      </w:r>
    </w:p>
    <w:p w:rsidR="00452027" w:rsidRDefault="00452027" w:rsidP="00452027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הוחלט לקפוץ קדימה כנגד כל הסיכויים. </w:t>
      </w:r>
    </w:p>
    <w:p w:rsidR="00452027" w:rsidRPr="00452027" w:rsidRDefault="00452027" w:rsidP="00452027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מכירות דמות בתנ"ך שעשתה זאת? </w:t>
      </w:r>
    </w:p>
    <w:p w:rsidR="00452027" w:rsidRPr="00452027" w:rsidRDefault="00452027" w:rsidP="00B72A2C">
      <w:pPr>
        <w:shd w:val="clear" w:color="auto" w:fill="FFFFFF"/>
        <w:spacing w:after="90" w:line="360" w:lineRule="auto"/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</w:pPr>
      <w:r w:rsidRPr="00452027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>מבצע</w:t>
      </w:r>
      <w:r w:rsidRPr="00452027"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  <w:t xml:space="preserve"> </w:t>
      </w:r>
      <w:r w:rsidRPr="00452027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>נחשון</w:t>
      </w:r>
      <w:r w:rsidRPr="00452027"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  <w:t xml:space="preserve"> </w:t>
      </w:r>
      <w:r w:rsidR="00387A11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 xml:space="preserve"> </w:t>
      </w:r>
      <w:r w:rsidR="00387A11" w:rsidRPr="00452027">
        <w:rPr>
          <w:rFonts w:ascii="David" w:eastAsia="Times New Roman" w:hAnsi="David" w:cs="David"/>
          <w:color w:val="141823"/>
          <w:sz w:val="24"/>
          <w:szCs w:val="24"/>
          <w:rtl/>
        </w:rPr>
        <w:t>4.4.1948</w:t>
      </w:r>
    </w:p>
    <w:p w:rsidR="00452027" w:rsidRDefault="00452027" w:rsidP="00387A11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מטרת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המבצע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: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לפרוץ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דרך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לירושלים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ולכבוש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מספר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ישובים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ערביים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בדרך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כדי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לאפשר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מעבר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שיירות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. </w:t>
      </w:r>
      <w:r w:rsidR="00387A11"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 כ-1500</w:t>
      </w:r>
      <w:r w:rsidR="00387A11"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 </w:t>
      </w:r>
      <w:r w:rsidR="00387A11"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לוחמים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רוכזו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ופתחו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במתקפה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משולבת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בעיקר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על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הקסטל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שהיה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המפתח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להצלחת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המבצע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במבצע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נהרג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מפקד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הכנופיות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הערביות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עב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אל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קאדר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אל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חוסייני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.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נכבש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הקסטל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והדרך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לירושלים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נפתחה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אך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לזמן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קצר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,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אך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שלוש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שיירות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הגיעו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87A11"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עם</w:t>
      </w:r>
      <w:r w:rsidR="00387A11"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87A11"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אספקה</w:t>
      </w:r>
      <w:r w:rsidR="00387A11"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="00387A11"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לירושלים</w:t>
      </w:r>
      <w:r w:rsidR="00387A11"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. בכל שיירה </w:t>
      </w:r>
      <w:r w:rsidR="00387A11">
        <w:rPr>
          <w:rFonts w:ascii="David" w:eastAsia="Times New Roman" w:hAnsi="David" w:cs="David" w:hint="cs"/>
          <w:color w:val="141823"/>
          <w:sz w:val="24"/>
          <w:szCs w:val="24"/>
          <w:rtl/>
        </w:rPr>
        <w:lastRenderedPageBreak/>
        <w:t>היו  למעלה מ-200</w:t>
      </w:r>
      <w:r w:rsidR="00387A11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משאיות</w:t>
      </w:r>
      <w:r w:rsidR="00387A11"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.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לאחר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מבצע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נחשון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היו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עוד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מבצעים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לכיבוש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הדרך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לירושלים</w:t>
      </w:r>
      <w:r w:rsidR="00387A11"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הראל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 xml:space="preserve"> </w:t>
      </w:r>
      <w:r w:rsidRPr="00452027">
        <w:rPr>
          <w:rFonts w:ascii="David" w:eastAsia="Times New Roman" w:hAnsi="David" w:cs="David" w:hint="cs"/>
          <w:color w:val="141823"/>
          <w:sz w:val="24"/>
          <w:szCs w:val="24"/>
          <w:rtl/>
        </w:rPr>
        <w:t>ומכבי</w:t>
      </w:r>
      <w:r w:rsidRPr="00452027">
        <w:rPr>
          <w:rFonts w:ascii="David" w:eastAsia="Times New Roman" w:hAnsi="David" w:cs="David"/>
          <w:color w:val="141823"/>
          <w:sz w:val="24"/>
          <w:szCs w:val="24"/>
          <w:rtl/>
        </w:rPr>
        <w:t>.</w:t>
      </w:r>
    </w:p>
    <w:p w:rsidR="00AC35E4" w:rsidRDefault="00387A11" w:rsidP="00387A11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תוכנית ד עבדה כחודש ימים- וכללה עוד תוכניות כמו מבצע חמץ לכיבוש יפו בו כל תושבי יפו ברחו. ועוד.</w:t>
      </w:r>
    </w:p>
    <w:p w:rsidR="00387A11" w:rsidRDefault="00A42CA2" w:rsidP="00387A11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>נפילת גוש עציון</w:t>
      </w:r>
    </w:p>
    <w:p w:rsidR="00A42CA2" w:rsidRDefault="00A42CA2" w:rsidP="00387A11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נפילת הרובע היהודי. </w:t>
      </w:r>
    </w:p>
    <w:p w:rsidR="00A42CA2" w:rsidRDefault="00A42CA2" w:rsidP="00387A11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 w:rsidRPr="00A42CA2">
        <w:rPr>
          <w:rFonts w:ascii="David" w:eastAsia="Times New Roman" w:hAnsi="David" w:cs="David" w:hint="cs"/>
          <w:color w:val="141823"/>
          <w:sz w:val="24"/>
          <w:szCs w:val="24"/>
          <w:highlight w:val="yellow"/>
          <w:rtl/>
        </w:rPr>
        <w:t>(לחלק הזמנות להקמת המדינה- לשחרר להפסקה)</w:t>
      </w:r>
    </w:p>
    <w:p w:rsidR="00B15367" w:rsidRPr="00F155D2" w:rsidRDefault="00B15367" w:rsidP="00387A11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16"/>
          <w:szCs w:val="16"/>
          <w:rtl/>
        </w:rPr>
      </w:pPr>
    </w:p>
    <w:p w:rsidR="00B15367" w:rsidRPr="00F155D2" w:rsidRDefault="00B15367" w:rsidP="00387A11">
      <w:pPr>
        <w:shd w:val="clear" w:color="auto" w:fill="FFFFFF"/>
        <w:spacing w:after="90" w:line="360" w:lineRule="auto"/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</w:pPr>
      <w:r w:rsidRPr="00F155D2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 xml:space="preserve">סרטון של הכל אנשים בן גוריון </w:t>
      </w:r>
      <w:r w:rsidRPr="00F155D2">
        <w:rPr>
          <w:rFonts w:ascii="David" w:eastAsia="Times New Roman" w:hAnsi="David" w:cs="David"/>
          <w:b/>
          <w:bCs/>
          <w:color w:val="141823"/>
          <w:sz w:val="24"/>
          <w:szCs w:val="24"/>
          <w:u w:val="single"/>
          <w:rtl/>
        </w:rPr>
        <w:t>–</w:t>
      </w:r>
      <w:r w:rsidRPr="00F155D2">
        <w:rPr>
          <w:rFonts w:ascii="David" w:eastAsia="Times New Roman" w:hAnsi="David" w:cs="David" w:hint="cs"/>
          <w:b/>
          <w:bCs/>
          <w:color w:val="141823"/>
          <w:sz w:val="24"/>
          <w:szCs w:val="24"/>
          <w:u w:val="single"/>
          <w:rtl/>
        </w:rPr>
        <w:t xml:space="preserve"> אין צורך בהתחלה</w:t>
      </w:r>
    </w:p>
    <w:p w:rsidR="00B15367" w:rsidRDefault="00B15367" w:rsidP="00387A11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דקה 23 על הארגון גם מיותר. </w:t>
      </w:r>
    </w:p>
    <w:p w:rsidR="00B15367" w:rsidRPr="00AC3756" w:rsidRDefault="00B15367" w:rsidP="00AC375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  <w:r>
        <w:rPr>
          <w:rFonts w:ascii="David" w:eastAsia="Times New Roman" w:hAnsi="David" w:cs="David" w:hint="cs"/>
          <w:color w:val="141823"/>
          <w:sz w:val="24"/>
          <w:szCs w:val="24"/>
          <w:rtl/>
        </w:rPr>
        <w:t xml:space="preserve">דף מקביל של השלמה לפי צפייה. </w:t>
      </w:r>
    </w:p>
    <w:p w:rsidR="00B15367" w:rsidRPr="00F155D2" w:rsidRDefault="00B15367" w:rsidP="00387A11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rtl/>
        </w:rPr>
      </w:pPr>
      <w:r w:rsidRPr="00F155D2">
        <w:rPr>
          <w:sz w:val="20"/>
          <w:szCs w:val="20"/>
          <w:highlight w:val="yellow"/>
          <w:rtl/>
        </w:rPr>
        <w:t>התנסות וסיכום באמצעות מענה על שאלה</w:t>
      </w:r>
      <w:r w:rsidRPr="00F155D2">
        <w:rPr>
          <w:sz w:val="20"/>
          <w:szCs w:val="20"/>
          <w:highlight w:val="yellow"/>
        </w:rPr>
        <w:t xml:space="preserve"> : </w:t>
      </w:r>
      <w:r w:rsidRPr="00F155D2">
        <w:rPr>
          <w:sz w:val="20"/>
          <w:szCs w:val="20"/>
          <w:highlight w:val="yellow"/>
          <w:rtl/>
        </w:rPr>
        <w:t>הצג שני קשיים שעמדו בפני ההחלטה לה כריז על מדינת ישראל ב-ה' באייר תש"ח, ושני מניעים שהובילו להחלטה על ההכרזה בסופו של דבר</w:t>
      </w:r>
    </w:p>
    <w:p w:rsidR="00A42CA2" w:rsidRDefault="00A42CA2" w:rsidP="00387A11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41823"/>
          <w:sz w:val="24"/>
          <w:szCs w:val="24"/>
          <w:rtl/>
        </w:rPr>
      </w:pPr>
    </w:p>
    <w:p w:rsidR="00A42CA2" w:rsidRPr="00AC3756" w:rsidRDefault="00A42CA2" w:rsidP="00AC3756">
      <w:pPr>
        <w:spacing w:after="0" w:line="360" w:lineRule="auto"/>
        <w:jc w:val="center"/>
        <w:rPr>
          <w:rFonts w:ascii="Arial" w:hAnsi="Arial" w:cs="David"/>
          <w:b/>
          <w:bCs/>
          <w:color w:val="7030A0"/>
          <w:sz w:val="32"/>
          <w:szCs w:val="32"/>
          <w:u w:val="single"/>
          <w:rtl/>
        </w:rPr>
      </w:pPr>
      <w:r w:rsidRPr="00AC3756">
        <w:rPr>
          <w:rFonts w:ascii="Arial" w:hAnsi="Arial" w:cs="David" w:hint="cs"/>
          <w:b/>
          <w:bCs/>
          <w:color w:val="7030A0"/>
          <w:sz w:val="32"/>
          <w:szCs w:val="32"/>
          <w:u w:val="single"/>
          <w:rtl/>
        </w:rPr>
        <w:t>קמה מדינת ישראל</w:t>
      </w:r>
    </w:p>
    <w:p w:rsidR="00AC3756" w:rsidRPr="00B579BB" w:rsidRDefault="00AC3756" w:rsidP="00A42CA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sz w:val="28"/>
          <w:szCs w:val="28"/>
          <w:rtl/>
        </w:rPr>
      </w:pPr>
      <w:r w:rsidRPr="00B579BB">
        <w:rPr>
          <w:rFonts w:ascii="Arial" w:hAnsi="Arial" w:cs="David" w:hint="cs"/>
          <w:color w:val="1F4E79" w:themeColor="accent1" w:themeShade="80"/>
          <w:sz w:val="28"/>
          <w:szCs w:val="28"/>
          <w:rtl/>
        </w:rPr>
        <w:t>פתיחה: דף העיתון</w:t>
      </w:r>
    </w:p>
    <w:p w:rsidR="00AC3756" w:rsidRPr="00B579BB" w:rsidRDefault="00AC3756" w:rsidP="00A42CA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sz w:val="28"/>
          <w:szCs w:val="28"/>
          <w:rtl/>
        </w:rPr>
      </w:pPr>
      <w:r w:rsidRPr="00B579BB">
        <w:rPr>
          <w:rFonts w:ascii="Arial" w:hAnsi="Arial" w:cs="David" w:hint="cs"/>
          <w:color w:val="1F4E79" w:themeColor="accent1" w:themeShade="80"/>
          <w:sz w:val="28"/>
          <w:szCs w:val="28"/>
          <w:rtl/>
        </w:rPr>
        <w:t xml:space="preserve">אנא התבוננו בו והציגו את המצב ערב הקמת המדינה. </w:t>
      </w:r>
    </w:p>
    <w:p w:rsidR="00AC3756" w:rsidRPr="00B579BB" w:rsidRDefault="00AC3756" w:rsidP="00A42CA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sz w:val="28"/>
          <w:szCs w:val="28"/>
          <w:rtl/>
        </w:rPr>
      </w:pPr>
      <w:r w:rsidRPr="00B579BB">
        <w:rPr>
          <w:rFonts w:ascii="Arial" w:hAnsi="Arial" w:cs="David" w:hint="cs"/>
          <w:color w:val="1F4E79" w:themeColor="accent1" w:themeShade="80"/>
          <w:sz w:val="28"/>
          <w:szCs w:val="28"/>
          <w:rtl/>
        </w:rPr>
        <w:t>מדוע להקים מדינה/לא להקים מדינה?</w:t>
      </w:r>
    </w:p>
    <w:p w:rsidR="00AC3756" w:rsidRPr="00B579BB" w:rsidRDefault="00AC3756" w:rsidP="00AC3756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rtl/>
        </w:rPr>
      </w:pPr>
      <w:r w:rsidRPr="00B579BB">
        <w:rPr>
          <w:color w:val="1F4E79" w:themeColor="accent1" w:themeShade="80"/>
          <w:sz w:val="20"/>
          <w:szCs w:val="20"/>
          <w:highlight w:val="yellow"/>
          <w:rtl/>
        </w:rPr>
        <w:t>התנסות וסיכום באמצעות מענה על שאלה</w:t>
      </w:r>
      <w:r w:rsidRPr="00B579BB">
        <w:rPr>
          <w:color w:val="1F4E79" w:themeColor="accent1" w:themeShade="80"/>
          <w:sz w:val="20"/>
          <w:szCs w:val="20"/>
          <w:highlight w:val="yellow"/>
        </w:rPr>
        <w:t xml:space="preserve"> : </w:t>
      </w:r>
      <w:r w:rsidRPr="00B579BB">
        <w:rPr>
          <w:color w:val="1F4E79" w:themeColor="accent1" w:themeShade="80"/>
          <w:sz w:val="20"/>
          <w:szCs w:val="20"/>
          <w:highlight w:val="yellow"/>
          <w:rtl/>
        </w:rPr>
        <w:t>הצג שני קשיים שעמדו בפני ההחלטה לה כריז על מדינת ישראל ב-ה' באייר תש"ח, ושני מניעים שהובילו להחלטה על ההכרזה בסופו של דבר</w:t>
      </w:r>
    </w:p>
    <w:p w:rsidR="00AC3756" w:rsidRPr="00B579BB" w:rsidRDefault="00AC3756" w:rsidP="00AC3756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sz w:val="28"/>
          <w:szCs w:val="28"/>
          <w:rtl/>
        </w:rPr>
      </w:pPr>
      <w:r w:rsidRPr="00B579BB">
        <w:rPr>
          <w:rFonts w:ascii="Arial" w:hAnsi="Arial" w:cs="David" w:hint="cs"/>
          <w:color w:val="1F4E79" w:themeColor="accent1" w:themeShade="80"/>
          <w:sz w:val="28"/>
          <w:szCs w:val="28"/>
          <w:rtl/>
        </w:rPr>
        <w:t>(אם יש זמן קטע מקור 1 אם לא רק לעבור על הטקסט)</w:t>
      </w:r>
    </w:p>
    <w:p w:rsidR="00A42CA2" w:rsidRPr="00B579BB" w:rsidRDefault="00A42CA2" w:rsidP="00A42CA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Arial" w:hAnsi="Arial" w:cs="David" w:hint="cs"/>
          <w:color w:val="1F4E79" w:themeColor="accent1" w:themeShade="80"/>
          <w:sz w:val="24"/>
          <w:szCs w:val="24"/>
          <w:rtl/>
        </w:rPr>
        <w:t xml:space="preserve">1. </w:t>
      </w:r>
      <w:r w:rsidRPr="00B579BB">
        <w:rPr>
          <w:rFonts w:ascii="Arial" w:hAnsi="Arial" w:cs="David"/>
          <w:color w:val="1F4E79" w:themeColor="accent1" w:themeShade="80"/>
          <w:sz w:val="24"/>
          <w:szCs w:val="24"/>
          <w:rtl/>
        </w:rPr>
        <w:t xml:space="preserve">כדי שלא ייווצר חלל מדיני בארץ ישראל עם סיום השלטון הבריטי, החלו ההכנות להכרזה על הקמת המדינה. באפריל 1948 </w:t>
      </w:r>
      <w:r w:rsidRPr="00B579BB">
        <w:rPr>
          <w:rFonts w:ascii="Arial" w:hAnsi="Arial" w:cs="David"/>
          <w:b/>
          <w:bCs/>
          <w:color w:val="1F4E79" w:themeColor="accent1" w:themeShade="80"/>
          <w:sz w:val="24"/>
          <w:szCs w:val="24"/>
          <w:rtl/>
        </w:rPr>
        <w:t>הוקמו שני גופים פוליטיים</w:t>
      </w:r>
      <w:r w:rsidRPr="00B579BB">
        <w:rPr>
          <w:rFonts w:ascii="Arial" w:hAnsi="Arial" w:cs="David"/>
          <w:color w:val="1F4E79" w:themeColor="accent1" w:themeShade="80"/>
          <w:sz w:val="24"/>
          <w:szCs w:val="24"/>
          <w:rtl/>
        </w:rPr>
        <w:t>: מועצת העם - גוף פרלמנטרי</w:t>
      </w:r>
      <w:r w:rsidRPr="00B579BB">
        <w:rPr>
          <w:rFonts w:ascii="Arial" w:hAnsi="Arial" w:cs="David" w:hint="cs"/>
          <w:color w:val="1F4E79" w:themeColor="accent1" w:themeShade="80"/>
          <w:sz w:val="24"/>
          <w:szCs w:val="24"/>
          <w:rtl/>
        </w:rPr>
        <w:t xml:space="preserve"> (כמו כנסת 37 חברים)</w:t>
      </w:r>
      <w:r w:rsidRPr="00B579BB">
        <w:rPr>
          <w:rFonts w:ascii="Arial" w:hAnsi="Arial" w:cs="David"/>
          <w:color w:val="1F4E79" w:themeColor="accent1" w:themeShade="80"/>
          <w:sz w:val="24"/>
          <w:szCs w:val="24"/>
          <w:rtl/>
        </w:rPr>
        <w:t>, ומנהלת העם - רשות מבצעת</w:t>
      </w:r>
      <w:r w:rsidRPr="00B579BB">
        <w:rPr>
          <w:rFonts w:ascii="Arial" w:hAnsi="Arial" w:cs="David" w:hint="cs"/>
          <w:color w:val="1F4E79" w:themeColor="accent1" w:themeShade="80"/>
          <w:sz w:val="24"/>
          <w:szCs w:val="24"/>
          <w:rtl/>
        </w:rPr>
        <w:t xml:space="preserve"> (מתוך מועצת העם 13 חברים- כמו קבינט)</w:t>
      </w:r>
      <w:r w:rsidRPr="00B579BB">
        <w:rPr>
          <w:rFonts w:ascii="Arial" w:hAnsi="Arial" w:cs="David"/>
          <w:color w:val="1F4E79" w:themeColor="accent1" w:themeShade="80"/>
          <w:sz w:val="24"/>
          <w:szCs w:val="24"/>
          <w:rtl/>
        </w:rPr>
        <w:t xml:space="preserve">. </w:t>
      </w:r>
    </w:p>
    <w:p w:rsidR="00A42CA2" w:rsidRPr="00B579BB" w:rsidRDefault="00A42CA2" w:rsidP="00A42CA2">
      <w:pPr>
        <w:spacing w:after="0" w:line="360" w:lineRule="auto"/>
        <w:jc w:val="both"/>
        <w:rPr>
          <w:rFonts w:ascii="Arial" w:hAnsi="Arial" w:cs="David"/>
          <w:b/>
          <w:bCs/>
          <w:color w:val="1F4E79" w:themeColor="accent1" w:themeShade="80"/>
          <w:sz w:val="24"/>
          <w:szCs w:val="24"/>
          <w:rtl/>
        </w:rPr>
      </w:pPr>
      <w:r w:rsidRPr="00B579BB">
        <w:rPr>
          <w:rFonts w:ascii="Arial" w:hAnsi="Arial" w:cs="David" w:hint="cs"/>
          <w:color w:val="1F4E79" w:themeColor="accent1" w:themeShade="80"/>
          <w:sz w:val="24"/>
          <w:szCs w:val="24"/>
          <w:rtl/>
        </w:rPr>
        <w:t xml:space="preserve">4. </w:t>
      </w:r>
      <w:r w:rsidRPr="00B579BB">
        <w:rPr>
          <w:rFonts w:ascii="Arial" w:hAnsi="Arial" w:cs="David"/>
          <w:color w:val="1F4E79" w:themeColor="accent1" w:themeShade="80"/>
          <w:sz w:val="24"/>
          <w:szCs w:val="24"/>
          <w:rtl/>
        </w:rPr>
        <w:t>מנהלת העם התמודדה עם דילמה גורלית ומורכבת</w:t>
      </w:r>
      <w:r w:rsidRPr="00B579BB">
        <w:rPr>
          <w:rFonts w:ascii="Arial" w:hAnsi="Arial" w:cs="David" w:hint="cs"/>
          <w:color w:val="1F4E79" w:themeColor="accent1" w:themeShade="80"/>
          <w:sz w:val="24"/>
          <w:szCs w:val="24"/>
          <w:rtl/>
        </w:rPr>
        <w:t>:</w:t>
      </w:r>
      <w:r w:rsidRPr="00B579BB">
        <w:rPr>
          <w:rFonts w:ascii="Arial" w:hAnsi="Arial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Arial" w:hAnsi="Arial" w:cs="David"/>
          <w:b/>
          <w:bCs/>
          <w:color w:val="1F4E79" w:themeColor="accent1" w:themeShade="80"/>
          <w:sz w:val="24"/>
          <w:szCs w:val="24"/>
          <w:rtl/>
        </w:rPr>
        <w:t xml:space="preserve">האם להכריז על הקמת המדינה מיד עם סיום המנדט או להמתין!? </w:t>
      </w:r>
    </w:p>
    <w:p w:rsidR="00A42CA2" w:rsidRPr="00B579BB" w:rsidRDefault="00A42CA2" w:rsidP="00A42CA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Arial" w:hAnsi="Arial" w:cs="David" w:hint="cs"/>
          <w:color w:val="1F4E79" w:themeColor="accent1" w:themeShade="80"/>
          <w:sz w:val="24"/>
          <w:szCs w:val="24"/>
          <w:rtl/>
        </w:rPr>
        <w:t xml:space="preserve">5. </w:t>
      </w:r>
      <w:r w:rsidRPr="00B579BB">
        <w:rPr>
          <w:rFonts w:ascii="Arial" w:hAnsi="Arial" w:cs="David"/>
          <w:color w:val="1F4E79" w:themeColor="accent1" w:themeShade="80"/>
          <w:sz w:val="24"/>
          <w:szCs w:val="24"/>
          <w:rtl/>
        </w:rPr>
        <w:t>האו"ם הציע לדחות את ההכרזה ולקיים שביתת נשק במשך שלושה חודשים. ארצות הברית תמכה בהצעת האו"ם. דוד בן גוריון סבר שיש להכריז על הקמת המדינה מיד עם סיום המנדט הבריטי.</w:t>
      </w:r>
    </w:p>
    <w:p w:rsidR="00A42CA2" w:rsidRPr="00B579BB" w:rsidRDefault="00A42CA2" w:rsidP="00A42CA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Arial" w:hAnsi="Arial" w:cs="David" w:hint="cs"/>
          <w:color w:val="1F4E79" w:themeColor="accent1" w:themeShade="80"/>
          <w:sz w:val="24"/>
          <w:szCs w:val="24"/>
          <w:rtl/>
        </w:rPr>
        <w:t>- נסו להציע שיקולים- למה כדאי ולמה לא?</w:t>
      </w:r>
    </w:p>
    <w:p w:rsidR="00A42CA2" w:rsidRPr="00B579BB" w:rsidRDefault="00A42CA2" w:rsidP="00A42CA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sz w:val="24"/>
          <w:szCs w:val="24"/>
          <w:rtl/>
        </w:rPr>
      </w:pPr>
    </w:p>
    <w:p w:rsidR="001B6E71" w:rsidRPr="00B579BB" w:rsidRDefault="001B6E71" w:rsidP="00A42CA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rtl/>
        </w:rPr>
      </w:pPr>
      <w:r w:rsidRPr="00B579BB">
        <w:rPr>
          <w:rFonts w:ascii="Arial" w:hAnsi="Arial" w:cs="David" w:hint="cs"/>
          <w:color w:val="1F4E79" w:themeColor="accent1" w:themeShade="80"/>
          <w:rtl/>
        </w:rPr>
        <w:t>ההתלבטות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בהכרזת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המדינה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</w:t>
      </w:r>
      <w:r w:rsidRPr="00B579BB">
        <w:rPr>
          <w:rFonts w:ascii="Arial" w:hAnsi="Arial" w:cs="David"/>
          <w:color w:val="1F4E79" w:themeColor="accent1" w:themeShade="80"/>
          <w:rtl/>
        </w:rPr>
        <w:t>-</w:t>
      </w:r>
      <w:r w:rsidRPr="00B579BB">
        <w:rPr>
          <w:rFonts w:ascii="Arial" w:hAnsi="Arial" w:cs="David" w:hint="cs"/>
          <w:color w:val="1F4E79" w:themeColor="accent1" w:themeShade="80"/>
          <w:rtl/>
        </w:rPr>
        <w:t>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'</w:t>
      </w:r>
      <w:r w:rsidRPr="00B579BB">
        <w:rPr>
          <w:rFonts w:ascii="Arial" w:hAnsi="Arial" w:cs="David" w:hint="cs"/>
          <w:color w:val="1F4E79" w:themeColor="accent1" w:themeShade="80"/>
          <w:rtl/>
        </w:rPr>
        <w:t>באייר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תש</w:t>
      </w:r>
      <w:r w:rsidRPr="00B579BB">
        <w:rPr>
          <w:rFonts w:ascii="Arial" w:hAnsi="Arial" w:cs="David"/>
          <w:color w:val="1F4E79" w:themeColor="accent1" w:themeShade="80"/>
          <w:rtl/>
        </w:rPr>
        <w:t>"</w:t>
      </w:r>
      <w:r w:rsidRPr="00B579BB">
        <w:rPr>
          <w:rFonts w:ascii="Arial" w:hAnsi="Arial" w:cs="David" w:hint="cs"/>
          <w:color w:val="1F4E79" w:themeColor="accent1" w:themeShade="80"/>
          <w:rtl/>
        </w:rPr>
        <w:t>ח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</w:p>
    <w:p w:rsidR="001B6E71" w:rsidRPr="00B579BB" w:rsidRDefault="001B6E71" w:rsidP="00A42CA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rtl/>
        </w:rPr>
      </w:pPr>
      <w:r w:rsidRPr="00B579BB">
        <w:rPr>
          <w:rFonts w:ascii="Arial" w:hAnsi="Arial" w:cs="David" w:hint="cs"/>
          <w:color w:val="1F4E79" w:themeColor="accent1" w:themeShade="80"/>
          <w:rtl/>
        </w:rPr>
        <w:t>השיקולים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בעד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: </w:t>
      </w:r>
    </w:p>
    <w:p w:rsidR="001B6E71" w:rsidRPr="00B579BB" w:rsidRDefault="001B6E71" w:rsidP="001B6E71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Arial" w:hAnsi="Arial" w:cs="David"/>
          <w:color w:val="1F4E79" w:themeColor="accent1" w:themeShade="80"/>
        </w:rPr>
      </w:pPr>
      <w:r w:rsidRPr="00B579BB">
        <w:rPr>
          <w:rFonts w:ascii="Arial" w:hAnsi="Arial" w:cs="David" w:hint="cs"/>
          <w:color w:val="1F4E79" w:themeColor="accent1" w:themeShade="80"/>
          <w:rtl/>
        </w:rPr>
        <w:t>זוהי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הזדמנות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שלא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תחזור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על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עצמה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.</w:t>
      </w:r>
      <w:r w:rsidRPr="00B579BB">
        <w:rPr>
          <w:rFonts w:ascii="Arial" w:hAnsi="Arial" w:cs="David" w:hint="cs"/>
          <w:color w:val="1F4E79" w:themeColor="accent1" w:themeShade="80"/>
          <w:rtl/>
        </w:rPr>
        <w:t>כרגע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רוסיה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תומכת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בהקמת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מדינה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.</w:t>
      </w:r>
      <w:r w:rsidRPr="00B579BB">
        <w:rPr>
          <w:rFonts w:ascii="Arial" w:hAnsi="Arial" w:cs="David" w:hint="cs"/>
          <w:color w:val="1F4E79" w:themeColor="accent1" w:themeShade="80"/>
          <w:rtl/>
        </w:rPr>
        <w:t>מי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יודע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מה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תהיה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עמדתה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בעתיד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אם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נידחה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את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 </w:t>
      </w:r>
      <w:r w:rsidRPr="00B579BB">
        <w:rPr>
          <w:rFonts w:ascii="Arial" w:hAnsi="Arial" w:cs="David" w:hint="cs"/>
          <w:color w:val="1F4E79" w:themeColor="accent1" w:themeShade="80"/>
          <w:rtl/>
        </w:rPr>
        <w:t>ההכרזה.</w:t>
      </w:r>
    </w:p>
    <w:p w:rsidR="0040638A" w:rsidRPr="00B579BB" w:rsidRDefault="001B6E71" w:rsidP="001B6E71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Arial" w:hAnsi="Arial" w:cs="David"/>
          <w:color w:val="1F4E79" w:themeColor="accent1" w:themeShade="80"/>
        </w:rPr>
      </w:pPr>
      <w:r w:rsidRPr="00B579BB">
        <w:rPr>
          <w:rFonts w:ascii="Arial" w:hAnsi="Arial" w:cs="David" w:hint="cs"/>
          <w:color w:val="1F4E79" w:themeColor="accent1" w:themeShade="80"/>
          <w:rtl/>
        </w:rPr>
        <w:lastRenderedPageBreak/>
        <w:t>זו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הזדמנות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לפעול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בצורה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עצמאית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מבחינת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העלייה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,</w:t>
      </w:r>
      <w:r w:rsidRPr="00B579BB">
        <w:rPr>
          <w:rFonts w:ascii="Arial" w:hAnsi="Arial" w:cs="David" w:hint="cs"/>
          <w:color w:val="1F4E79" w:themeColor="accent1" w:themeShade="80"/>
          <w:rtl/>
        </w:rPr>
        <w:t>ההתיישבות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והביטחון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.</w:t>
      </w:r>
      <w:r w:rsidRPr="00B579BB">
        <w:rPr>
          <w:rFonts w:ascii="Arial" w:hAnsi="Arial" w:cs="David" w:hint="cs"/>
          <w:color w:val="1F4E79" w:themeColor="accent1" w:themeShade="80"/>
          <w:rtl/>
        </w:rPr>
        <w:t>יש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יתרונות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למדינה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ריבונית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.</w:t>
      </w:r>
      <w:r w:rsidRPr="00B579BB">
        <w:rPr>
          <w:rFonts w:ascii="Arial" w:hAnsi="Arial" w:cs="David" w:hint="cs"/>
          <w:color w:val="1F4E79" w:themeColor="accent1" w:themeShade="80"/>
          <w:rtl/>
        </w:rPr>
        <w:t>אם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נכריז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על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הקמת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 </w:t>
      </w:r>
      <w:r w:rsidRPr="00B579BB">
        <w:rPr>
          <w:rFonts w:ascii="Arial" w:hAnsi="Arial" w:cs="David" w:hint="cs"/>
          <w:color w:val="1F4E79" w:themeColor="accent1" w:themeShade="80"/>
          <w:rtl/>
        </w:rPr>
        <w:t>המדינה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אז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יעלו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הרבה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יהודים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,</w:t>
      </w:r>
      <w:r w:rsidRPr="00B579BB">
        <w:rPr>
          <w:rFonts w:ascii="Arial" w:hAnsi="Arial" w:cs="David" w:hint="cs"/>
          <w:color w:val="1F4E79" w:themeColor="accent1" w:themeShade="80"/>
          <w:rtl/>
        </w:rPr>
        <w:t>ונקבל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תרומות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מיהודי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הגולה</w:t>
      </w:r>
      <w:r w:rsidR="0040638A" w:rsidRPr="00B579BB">
        <w:rPr>
          <w:rFonts w:ascii="Arial" w:hAnsi="Arial" w:cs="David"/>
          <w:color w:val="1F4E79" w:themeColor="accent1" w:themeShade="80"/>
          <w:rtl/>
        </w:rPr>
        <w:t>.</w:t>
      </w:r>
    </w:p>
    <w:p w:rsidR="00F155D2" w:rsidRPr="00B579BB" w:rsidRDefault="001B6E71" w:rsidP="00F155D2">
      <w:pPr>
        <w:pStyle w:val="a7"/>
        <w:numPr>
          <w:ilvl w:val="0"/>
          <w:numId w:val="8"/>
        </w:numPr>
        <w:spacing w:after="0" w:line="360" w:lineRule="auto"/>
        <w:jc w:val="both"/>
        <w:rPr>
          <w:rFonts w:ascii="Arial" w:hAnsi="Arial" w:cs="David"/>
          <w:color w:val="1F4E79" w:themeColor="accent1" w:themeShade="80"/>
          <w:rtl/>
        </w:rPr>
      </w:pPr>
      <w:r w:rsidRPr="00B579BB">
        <w:rPr>
          <w:rFonts w:ascii="Arial" w:hAnsi="Arial" w:cs="David" w:hint="cs"/>
          <w:color w:val="1F4E79" w:themeColor="accent1" w:themeShade="80"/>
          <w:rtl/>
        </w:rPr>
        <w:t>זהו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זמן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ליצור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עובדות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בשטח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בהתאם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להחלטת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האו</w:t>
      </w:r>
      <w:r w:rsidRPr="00B579BB">
        <w:rPr>
          <w:rFonts w:ascii="Arial" w:hAnsi="Arial" w:cs="David"/>
          <w:color w:val="1F4E79" w:themeColor="accent1" w:themeShade="80"/>
          <w:rtl/>
        </w:rPr>
        <w:t>"</w:t>
      </w:r>
      <w:r w:rsidRPr="00B579BB">
        <w:rPr>
          <w:rFonts w:ascii="Arial" w:hAnsi="Arial" w:cs="David" w:hint="cs"/>
          <w:color w:val="1F4E79" w:themeColor="accent1" w:themeShade="80"/>
          <w:rtl/>
        </w:rPr>
        <w:t>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ועם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הגיבוי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שלו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,</w:t>
      </w:r>
      <w:r w:rsidRPr="00B579BB">
        <w:rPr>
          <w:rFonts w:ascii="Arial" w:hAnsi="Arial" w:cs="David" w:hint="cs"/>
          <w:color w:val="1F4E79" w:themeColor="accent1" w:themeShade="80"/>
          <w:rtl/>
        </w:rPr>
        <w:t>וכרגע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הצבאות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הערביים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לא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מוכנים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כראוי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למלחמה</w:t>
      </w:r>
    </w:p>
    <w:p w:rsidR="00F155D2" w:rsidRPr="00B579BB" w:rsidRDefault="00F155D2" w:rsidP="00F155D2">
      <w:pPr>
        <w:spacing w:after="0" w:line="360" w:lineRule="auto"/>
        <w:jc w:val="both"/>
        <w:rPr>
          <w:rFonts w:ascii="Arial" w:hAnsi="Arial" w:cs="David"/>
          <w:color w:val="1F4E79" w:themeColor="accent1" w:themeShade="80"/>
          <w:rtl/>
        </w:rPr>
      </w:pPr>
      <w:r w:rsidRPr="00B579BB">
        <w:rPr>
          <w:rFonts w:ascii="Arial" w:hAnsi="Arial" w:cs="David" w:hint="cs"/>
          <w:color w:val="1F4E79" w:themeColor="accent1" w:themeShade="80"/>
          <w:rtl/>
        </w:rPr>
        <w:t>השיקולים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נגד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: </w:t>
      </w:r>
    </w:p>
    <w:p w:rsidR="00F155D2" w:rsidRPr="00B579BB" w:rsidRDefault="00F155D2" w:rsidP="00F155D2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Arial" w:hAnsi="Arial" w:cs="David"/>
          <w:color w:val="1F4E79" w:themeColor="accent1" w:themeShade="80"/>
        </w:rPr>
      </w:pPr>
      <w:r w:rsidRPr="00B579BB">
        <w:rPr>
          <w:rFonts w:ascii="Arial" w:hAnsi="Arial" w:cs="David" w:hint="cs"/>
          <w:color w:val="1F4E79" w:themeColor="accent1" w:themeShade="80"/>
          <w:rtl/>
        </w:rPr>
        <w:t>ההכרזה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תגרום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לפלישת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כוחות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של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ארצות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ערב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למדינה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דבר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שיכול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לגרום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לאסון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יש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סכנה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קיומית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למדינה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. </w:t>
      </w:r>
    </w:p>
    <w:p w:rsidR="00F155D2" w:rsidRPr="00B579BB" w:rsidRDefault="00F155D2" w:rsidP="00F155D2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Arial" w:hAnsi="Arial" w:cs="David"/>
          <w:color w:val="1F4E79" w:themeColor="accent1" w:themeShade="80"/>
        </w:rPr>
      </w:pPr>
      <w:r w:rsidRPr="00B579BB">
        <w:rPr>
          <w:rFonts w:ascii="Arial" w:hAnsi="Arial" w:cs="David" w:hint="cs"/>
          <w:color w:val="1F4E79" w:themeColor="accent1" w:themeShade="80"/>
          <w:rtl/>
        </w:rPr>
        <w:t>ההכרזה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היא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בניגוד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לעמדת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ארה</w:t>
      </w:r>
      <w:r w:rsidRPr="00B579BB">
        <w:rPr>
          <w:rFonts w:ascii="Arial" w:hAnsi="Arial" w:cs="David"/>
          <w:color w:val="1F4E79" w:themeColor="accent1" w:themeShade="80"/>
          <w:rtl/>
        </w:rPr>
        <w:t>"</w:t>
      </w:r>
      <w:r w:rsidRPr="00B579BB">
        <w:rPr>
          <w:rFonts w:ascii="Arial" w:hAnsi="Arial" w:cs="David" w:hint="cs"/>
          <w:color w:val="1F4E79" w:themeColor="accent1" w:themeShade="80"/>
          <w:rtl/>
        </w:rPr>
        <w:t>ב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הידידותית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וייתכן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שנפסיד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את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הידידות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הזו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שחשובה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למדינה. כדאי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לקבל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את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הצעת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 </w:t>
      </w:r>
      <w:r w:rsidRPr="00B579BB">
        <w:rPr>
          <w:rFonts w:ascii="Arial" w:hAnsi="Arial" w:cs="David" w:hint="cs"/>
          <w:color w:val="1F4E79" w:themeColor="accent1" w:themeShade="80"/>
          <w:rtl/>
        </w:rPr>
        <w:t>האמריקנים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ולדחות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את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ההכרזה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בשלושה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חודשים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וכך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לשמור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 </w:t>
      </w:r>
      <w:r w:rsidRPr="00B579BB">
        <w:rPr>
          <w:rFonts w:ascii="Arial" w:hAnsi="Arial" w:cs="David" w:hint="cs"/>
          <w:color w:val="1F4E79" w:themeColor="accent1" w:themeShade="80"/>
          <w:rtl/>
        </w:rPr>
        <w:t>על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סיכוי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להקמת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מדינה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,</w:t>
      </w:r>
      <w:r w:rsidRPr="00B579BB">
        <w:rPr>
          <w:rFonts w:ascii="Arial" w:hAnsi="Arial" w:cs="David" w:hint="cs"/>
          <w:color w:val="1F4E79" w:themeColor="accent1" w:themeShade="80"/>
          <w:rtl/>
        </w:rPr>
        <w:t>אחרת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,</w:t>
      </w:r>
      <w:r w:rsidRPr="00B579BB">
        <w:rPr>
          <w:rFonts w:ascii="Arial" w:hAnsi="Arial" w:cs="David" w:hint="cs"/>
          <w:color w:val="1F4E79" w:themeColor="accent1" w:themeShade="80"/>
          <w:rtl/>
        </w:rPr>
        <w:t>עלולים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להפסיד</w:t>
      </w:r>
      <w:r w:rsidRPr="00B579BB">
        <w:rPr>
          <w:rFonts w:ascii="Arial" w:hAnsi="Arial" w:cs="David"/>
          <w:color w:val="1F4E79" w:themeColor="accent1" w:themeShade="80"/>
          <w:rtl/>
        </w:rPr>
        <w:t xml:space="preserve"> </w:t>
      </w:r>
      <w:r w:rsidRPr="00B579BB">
        <w:rPr>
          <w:rFonts w:ascii="Arial" w:hAnsi="Arial" w:cs="David" w:hint="cs"/>
          <w:color w:val="1F4E79" w:themeColor="accent1" w:themeShade="80"/>
          <w:rtl/>
        </w:rPr>
        <w:t>הכול</w:t>
      </w:r>
      <w:r w:rsidRPr="00B579BB">
        <w:rPr>
          <w:rFonts w:ascii="Arial" w:hAnsi="Arial" w:cs="David"/>
          <w:color w:val="1F4E79" w:themeColor="accent1" w:themeShade="80"/>
          <w:rtl/>
        </w:rPr>
        <w:t>.</w:t>
      </w:r>
    </w:p>
    <w:p w:rsidR="009F2C62" w:rsidRPr="00B579BB" w:rsidRDefault="009F2C62" w:rsidP="00746B7F">
      <w:pPr>
        <w:shd w:val="clear" w:color="auto" w:fill="FFFFFF"/>
        <w:spacing w:after="90" w:line="360" w:lineRule="auto"/>
        <w:jc w:val="center"/>
        <w:rPr>
          <w:rFonts w:ascii="David" w:eastAsia="Times New Roman" w:hAnsi="David" w:cs="David"/>
          <w:b/>
          <w:bCs/>
          <w:color w:val="1F4E79" w:themeColor="accent1" w:themeShade="80"/>
          <w:sz w:val="32"/>
          <w:szCs w:val="32"/>
          <w:u w:val="single"/>
          <w:rtl/>
        </w:rPr>
      </w:pPr>
    </w:p>
    <w:p w:rsidR="00746B7F" w:rsidRPr="00B579BB" w:rsidRDefault="00746B7F" w:rsidP="00746B7F">
      <w:pPr>
        <w:shd w:val="clear" w:color="auto" w:fill="FFFFFF"/>
        <w:spacing w:after="90" w:line="360" w:lineRule="auto"/>
        <w:jc w:val="center"/>
        <w:rPr>
          <w:rFonts w:ascii="David" w:eastAsia="Times New Roman" w:hAnsi="David" w:cs="David"/>
          <w:b/>
          <w:bCs/>
          <w:color w:val="1F4E79" w:themeColor="accent1" w:themeShade="80"/>
          <w:sz w:val="36"/>
          <w:szCs w:val="36"/>
          <w:u w:val="single"/>
          <w:rtl/>
        </w:rPr>
      </w:pPr>
      <w:r w:rsidRPr="00B579BB">
        <w:rPr>
          <w:rFonts w:ascii="David" w:eastAsia="Times New Roman" w:hAnsi="David" w:cs="David" w:hint="cs"/>
          <w:b/>
          <w:bCs/>
          <w:color w:val="1F4E79" w:themeColor="accent1" w:themeShade="80"/>
          <w:sz w:val="36"/>
          <w:szCs w:val="36"/>
          <w:u w:val="single"/>
          <w:rtl/>
        </w:rPr>
        <w:t>מלחמת העצמאות שלב ב'</w:t>
      </w:r>
    </w:p>
    <w:p w:rsidR="00746B7F" w:rsidRPr="00B579BB" w:rsidRDefault="00746B7F" w:rsidP="00746B7F">
      <w:pPr>
        <w:shd w:val="clear" w:color="auto" w:fill="FFFFFF"/>
        <w:spacing w:after="90" w:line="360" w:lineRule="auto"/>
        <w:jc w:val="center"/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החלק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השני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של המלחמה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עד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להפוגה הראשונה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: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כיווני הפלישה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>,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 xml:space="preserve"> פריצת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המצור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על ירושלים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>,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 xml:space="preserve"> פרשת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אלטלנה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>.</w:t>
      </w:r>
    </w:p>
    <w:p w:rsidR="00746B7F" w:rsidRPr="00B579BB" w:rsidRDefault="00746B7F" w:rsidP="00746B7F">
      <w:pPr>
        <w:shd w:val="clear" w:color="auto" w:fill="FFFFFF"/>
        <w:spacing w:after="90" w:line="360" w:lineRule="auto"/>
        <w:jc w:val="center"/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חידוש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הקרבות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–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יש ללמד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על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אחד: יואב, חירם וחורב. הגורמים לנצחון.</w:t>
      </w:r>
    </w:p>
    <w:p w:rsidR="00BC4485" w:rsidRPr="00B579BB" w:rsidRDefault="00BC4485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>סרטון כפתיחה לשלב ב'. להבין את הסיטואציה זו מלחמת קיום!!!</w:t>
      </w:r>
    </w:p>
    <w:p w:rsidR="00BC4485" w:rsidRPr="00B579BB" w:rsidRDefault="00BC4485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/>
          <w:noProof/>
          <w:color w:val="1F4E79" w:themeColor="accent1" w:themeShade="80"/>
          <w:sz w:val="24"/>
          <w:szCs w:val="24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-1075690</wp:posOffset>
            </wp:positionH>
            <wp:positionV relativeFrom="margin">
              <wp:posOffset>3517900</wp:posOffset>
            </wp:positionV>
            <wp:extent cx="3056255" cy="2555875"/>
            <wp:effectExtent l="2540" t="0" r="0" b="0"/>
            <wp:wrapSquare wrapText="bothSides"/>
            <wp:docPr id="3" name="תמונה 3" descr="C:\Users\User\Dropbox\צביה\היסטוריה\היסטוריה יא\סיכומים בכתב יד שלי\20170524_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צביה\היסטוריה\היסטוריה יא\סיכומים בכתב יד שלי\20170524_11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3" t="38232" r="35875" b="4194"/>
                    <a:stretch/>
                  </pic:blipFill>
                  <pic:spPr bwMode="auto">
                    <a:xfrm rot="5400000">
                      <a:off x="0" y="0"/>
                      <a:ext cx="305625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להראות 2 קריקטורות על 5 מדינות תוקפות אותנו- מצב כמעט התאבדותי. </w:t>
      </w:r>
    </w:p>
    <w:p w:rsidR="00BC4485" w:rsidRPr="00B579BB" w:rsidRDefault="00BC4485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יום אחרי הקמת המדינה 5 מדינות ערב פרצות. </w:t>
      </w:r>
    </w:p>
    <w:p w:rsidR="00BC4485" w:rsidRPr="00B579BB" w:rsidRDefault="00BC4485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BC4485" w:rsidRPr="00B579BB" w:rsidRDefault="00BC4485" w:rsidP="00BC4485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לזהות נקודה הזו בגרף שחולק. </w:t>
      </w:r>
    </w:p>
    <w:p w:rsidR="00BC4485" w:rsidRPr="00B579BB" w:rsidRDefault="00BC4485" w:rsidP="00BC4485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BC4485" w:rsidRPr="00B579BB" w:rsidRDefault="00BC4485" w:rsidP="00BC4485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לדבר על טבלה של השוואה ביננו לבינם. </w:t>
      </w:r>
    </w:p>
    <w:p w:rsidR="00BC4485" w:rsidRPr="00B579BB" w:rsidRDefault="00BC4485" w:rsidP="00BC4485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746B7F" w:rsidRPr="00B579BB" w:rsidRDefault="004D4D7B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>כיווני הפלישה- להכתיב מהספר 274</w:t>
      </w:r>
    </w:p>
    <w:p w:rsidR="00BC4485" w:rsidRPr="00B579BB" w:rsidRDefault="00BC4485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BC4485" w:rsidRPr="00B579BB" w:rsidRDefault="00574389" w:rsidP="00BC4485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eastAsia="Times New Roman" w:hAnsi="David" w:cs="David"/>
          <w:noProof/>
          <w:color w:val="1F4E79" w:themeColor="accent1" w:themeShade="80"/>
          <w:sz w:val="24"/>
          <w:szCs w:val="24"/>
          <w:rtl/>
        </w:rPr>
        <w:drawing>
          <wp:anchor distT="0" distB="0" distL="114300" distR="114300" simplePos="0" relativeHeight="251660288" behindDoc="0" locked="0" layoutInCell="1" allowOverlap="1" wp14:anchorId="07673898" wp14:editId="1DF2DFBC">
            <wp:simplePos x="0" y="0"/>
            <wp:positionH relativeFrom="margin">
              <wp:posOffset>530860</wp:posOffset>
            </wp:positionH>
            <wp:positionV relativeFrom="margin">
              <wp:posOffset>6186805</wp:posOffset>
            </wp:positionV>
            <wp:extent cx="996950" cy="1543050"/>
            <wp:effectExtent l="0" t="6350" r="6350" b="6350"/>
            <wp:wrapSquare wrapText="bothSides"/>
            <wp:docPr id="4" name="תמונה 4" descr="C:\Users\User\Dropbox\צביה\היסטוריה\היסטוריה יא\סיכומים בכתב יד שלי\20170524_11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ropbox\צביה\היסטוריה\היסטוריה יא\סיכומים בכתב יד שלי\20170524_115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6" t="20131" r="41228" b="60337"/>
                    <a:stretch/>
                  </pic:blipFill>
                  <pic:spPr bwMode="auto">
                    <a:xfrm rot="5400000">
                      <a:off x="0" y="0"/>
                      <a:ext cx="996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485"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נצחון שלהם ירידה שלנו. </w:t>
      </w:r>
    </w:p>
    <w:p w:rsidR="00BC4485" w:rsidRPr="00B579BB" w:rsidRDefault="00BC4485" w:rsidP="00BC4485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שלב הבלימה- מאמצים שלנו לבלום את המצרים והירדנים. </w:t>
      </w:r>
    </w:p>
    <w:p w:rsidR="00BC4485" w:rsidRPr="00B579BB" w:rsidRDefault="00BC4485" w:rsidP="00BC4485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>הפסקת אש 1 לזהות אותה בגרף</w:t>
      </w:r>
    </w:p>
    <w:p w:rsidR="00BC4485" w:rsidRPr="00B579BB" w:rsidRDefault="00BC4485" w:rsidP="00BC4485">
      <w:pPr>
        <w:pStyle w:val="a7"/>
        <w:numPr>
          <w:ilvl w:val="0"/>
          <w:numId w:val="1"/>
        </w:num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>דרך בורמה (לצייר להן את המעקף)</w:t>
      </w:r>
      <w:r w:rsidRPr="00B579BB">
        <w:rPr>
          <w:rFonts w:ascii="David" w:eastAsia="Times New Roman" w:hAnsi="David" w:cs="David"/>
          <w:noProof/>
          <w:color w:val="1F4E79" w:themeColor="accent1" w:themeShade="80"/>
          <w:sz w:val="24"/>
          <w:szCs w:val="24"/>
          <w:rtl/>
        </w:rPr>
        <w:t xml:space="preserve"> </w:t>
      </w:r>
    </w:p>
    <w:p w:rsidR="004D4D7B" w:rsidRPr="00B579BB" w:rsidRDefault="004D4D7B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פריצת המצור על ירושלים- </w:t>
      </w:r>
    </w:p>
    <w:p w:rsidR="004D4D7B" w:rsidRPr="00B579BB" w:rsidRDefault="004D4D7B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highlight w:val="yellow"/>
          <w:rtl/>
        </w:rPr>
        <w:t>כמו בכל ההיסטוריה של עם ישראל הכל מלווה בניסים.</w:t>
      </w: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 </w:t>
      </w:r>
    </w:p>
    <w:p w:rsidR="004D4D7B" w:rsidRPr="00B579BB" w:rsidRDefault="004D4D7B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lastRenderedPageBreak/>
        <w:t xml:space="preserve">ירושלים נצורה כבר זמן רב ופתאום קבוצה של חברה על גיפ גילו בטעות דרך עוקפת לירושלים- הדרך נסללה מיד ונפרץ המצור על ירושלים. הדרך נקראה דרך בורמה על שם הדרך שסללו בעלות הברית לסין דרך בורמה בזמן מלחמת העולם השנייה. </w:t>
      </w:r>
    </w:p>
    <w:p w:rsidR="00BC4485" w:rsidRPr="00B579BB" w:rsidRDefault="00BC4485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BC4485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בזמן הפסקת אד מוקם צהל המשמעות- אפשר לעשות גיוס חובה ומותר לחלק נשק. </w:t>
      </w:r>
    </w:p>
    <w:p w:rsidR="00574389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קרבות 10 הימים- צהל לוקח יוזמה. </w:t>
      </w:r>
    </w:p>
    <w:p w:rsidR="00574389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צהל עושה מבצעים גדולים- שומר על הדרום וכובש את רמלה ולוד נצרת ושפרעם. </w:t>
      </w:r>
    </w:p>
    <w:p w:rsidR="00574389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האום שוב מציע הפסקת אש- צהל לא רוצה- מצבינו טוב ורוצים לכבוש עוד. </w:t>
      </w:r>
    </w:p>
    <w:p w:rsidR="00574389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נעשה מירוץ- מי הראשון שיגיע לאילת ויכבוש אותה. </w:t>
      </w:r>
    </w:p>
    <w:p w:rsidR="00574389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>בירושלים לא כ"כ הצליחו.</w:t>
      </w:r>
    </w:p>
    <w:p w:rsidR="00574389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b/>
          <w:bCs/>
          <w:color w:val="1F4E79" w:themeColor="accent1" w:themeShade="80"/>
          <w:sz w:val="32"/>
          <w:szCs w:val="32"/>
          <w:rtl/>
        </w:rPr>
      </w:pPr>
      <w:r w:rsidRPr="00B579BB">
        <w:rPr>
          <w:rFonts w:ascii="David" w:eastAsia="Times New Roman" w:hAnsi="David" w:cs="David" w:hint="cs"/>
          <w:b/>
          <w:bCs/>
          <w:color w:val="1F4E79" w:themeColor="accent1" w:themeShade="80"/>
          <w:sz w:val="32"/>
          <w:szCs w:val="32"/>
          <w:rtl/>
        </w:rPr>
        <w:t>סוף המלחמה- רוב שטח המנדט אצל היהודים- מדינת ישראל נצחה!</w:t>
      </w:r>
    </w:p>
    <w:p w:rsidR="00746B7F" w:rsidRPr="00B579BB" w:rsidRDefault="00746B7F" w:rsidP="00746B7F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7A26C7" w:rsidRPr="00B579BB" w:rsidRDefault="00746B7F" w:rsidP="007A26C7">
      <w:pPr>
        <w:shd w:val="clear" w:color="auto" w:fill="FFFFFF"/>
        <w:spacing w:after="90" w:line="360" w:lineRule="auto"/>
        <w:jc w:val="center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 w:hint="cs"/>
          <w:b/>
          <w:bCs/>
          <w:color w:val="1F4E79" w:themeColor="accent1" w:themeShade="80"/>
          <w:sz w:val="36"/>
          <w:szCs w:val="36"/>
          <w:u w:val="single"/>
          <w:rtl/>
        </w:rPr>
        <w:t>תוצאות</w:t>
      </w:r>
      <w:r w:rsidRPr="00B579BB">
        <w:rPr>
          <w:rFonts w:ascii="David" w:eastAsia="Times New Roman" w:hAnsi="David" w:cs="David"/>
          <w:b/>
          <w:bCs/>
          <w:color w:val="1F4E79" w:themeColor="accent1" w:themeShade="80"/>
          <w:sz w:val="36"/>
          <w:szCs w:val="36"/>
          <w:u w:val="single"/>
          <w:rtl/>
        </w:rPr>
        <w:t xml:space="preserve"> </w:t>
      </w:r>
      <w:r w:rsidRPr="00B579BB">
        <w:rPr>
          <w:rFonts w:ascii="David" w:eastAsia="Times New Roman" w:hAnsi="David" w:cs="David" w:hint="cs"/>
          <w:b/>
          <w:bCs/>
          <w:color w:val="1F4E79" w:themeColor="accent1" w:themeShade="80"/>
          <w:sz w:val="36"/>
          <w:szCs w:val="36"/>
          <w:u w:val="single"/>
          <w:rtl/>
        </w:rPr>
        <w:t>המלחמה:</w:t>
      </w: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 </w:t>
      </w:r>
      <w:r w:rsidR="007A26C7"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>(311-314)</w:t>
      </w:r>
    </w:p>
    <w:p w:rsidR="00746B7F" w:rsidRPr="00B579BB" w:rsidRDefault="007A26C7" w:rsidP="007A26C7">
      <w:pPr>
        <w:shd w:val="clear" w:color="auto" w:fill="FFFFFF"/>
        <w:spacing w:after="90" w:line="360" w:lineRule="auto"/>
        <w:jc w:val="center"/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ב</w:t>
      </w:r>
      <w:r w:rsidR="00746B7F"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עיית</w:t>
      </w:r>
      <w:r w:rsidR="00746B7F"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="00746B7F"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הפליטים, פליטים</w:t>
      </w:r>
      <w:r w:rsidR="00746B7F"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="00746B7F"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יהודים</w:t>
      </w:r>
      <w:r w:rsidR="00746B7F"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="00746B7F"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מארצות ערב, הסכמי</w:t>
      </w:r>
      <w:r w:rsidR="00746B7F"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="00746B7F"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שביתת</w:t>
      </w:r>
      <w:r w:rsidR="00746B7F"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="00746B7F"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הנשק(כולל מפה)</w:t>
      </w:r>
      <w:r w:rsidR="00746B7F"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="00746B7F"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וקביעת גבולות</w:t>
      </w:r>
      <w:r w:rsidR="00746B7F"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="00746B7F"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המדינה</w:t>
      </w:r>
      <w:r w:rsidR="00746B7F"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>.</w:t>
      </w:r>
    </w:p>
    <w:p w:rsidR="00746B7F" w:rsidRPr="00B579BB" w:rsidRDefault="00746B7F" w:rsidP="009F2C62">
      <w:pPr>
        <w:shd w:val="clear" w:color="auto" w:fill="FFFFFF"/>
        <w:spacing w:after="90" w:line="360" w:lineRule="auto"/>
        <w:jc w:val="center"/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השלכות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מלחמת העצמאות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על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מצב היהודים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 xml:space="preserve"> </w:t>
      </w:r>
      <w:r w:rsidRPr="00B579BB">
        <w:rPr>
          <w:rFonts w:ascii="David" w:eastAsia="Times New Roman" w:hAnsi="David" w:cs="David" w:hint="cs"/>
          <w:color w:val="1F4E79" w:themeColor="accent1" w:themeShade="80"/>
          <w:sz w:val="20"/>
          <w:szCs w:val="20"/>
          <w:rtl/>
        </w:rPr>
        <w:t>בארצות האסלאם</w:t>
      </w:r>
      <w:r w:rsidRPr="00B579BB"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  <w:t>.</w:t>
      </w:r>
    </w:p>
    <w:p w:rsidR="009F2C62" w:rsidRPr="00B579BB" w:rsidRDefault="009F2C62" w:rsidP="009F2C62">
      <w:pPr>
        <w:shd w:val="clear" w:color="auto" w:fill="FFFFFF"/>
        <w:spacing w:after="90" w:line="360" w:lineRule="auto"/>
        <w:jc w:val="center"/>
        <w:rPr>
          <w:rFonts w:ascii="David" w:eastAsia="Times New Roman" w:hAnsi="David" w:cs="David"/>
          <w:color w:val="1F4E79" w:themeColor="accent1" w:themeShade="80"/>
          <w:sz w:val="20"/>
          <w:szCs w:val="20"/>
          <w:rtl/>
        </w:rPr>
      </w:pPr>
    </w:p>
    <w:p w:rsidR="00574389" w:rsidRPr="00B579BB" w:rsidRDefault="00574389" w:rsidP="00574389">
      <w:pPr>
        <w:jc w:val="center"/>
        <w:rPr>
          <w:rFonts w:ascii="David" w:hAnsi="David" w:cs="David"/>
          <w:b/>
          <w:bCs/>
          <w:color w:val="1F4E79" w:themeColor="accent1" w:themeShade="80"/>
          <w:sz w:val="28"/>
          <w:szCs w:val="28"/>
          <w:u w:val="single"/>
          <w:rtl/>
        </w:rPr>
      </w:pPr>
      <w:r w:rsidRPr="00B579BB">
        <w:rPr>
          <w:rFonts w:ascii="David" w:hAnsi="David" w:cs="David"/>
          <w:b/>
          <w:bCs/>
          <w:color w:val="1F4E79" w:themeColor="accent1" w:themeShade="80"/>
          <w:sz w:val="28"/>
          <w:szCs w:val="28"/>
          <w:u w:val="single"/>
          <w:rtl/>
        </w:rPr>
        <w:t>מערך שיעור סיום מלחמת העצמאות ותוצאותיה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פתיחה: קרב הורדת ידיים בן שתי בנות.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למה פלונית ניצחה? אפשר לתת סיבות למה אלמונית הפסידה ולמה פלונית ניצחה.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גם כשמדברים על מלחמה נתן סיבות לכשלון של חמשת צבאות ערב ולנצחון של צה"ל.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נסו אתן- למה הערבים נכשלו?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למה צה"ל ניצח?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לרשום תשובות על הלוח.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574389">
      <w:pPr>
        <w:pStyle w:val="a7"/>
        <w:numPr>
          <w:ilvl w:val="0"/>
          <w:numId w:val="11"/>
        </w:num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להציג תשובות. </w:t>
      </w:r>
    </w:p>
    <w:p w:rsidR="00574389" w:rsidRPr="00B579BB" w:rsidRDefault="00574389" w:rsidP="00574389">
      <w:pPr>
        <w:pStyle w:val="a7"/>
        <w:numPr>
          <w:ilvl w:val="0"/>
          <w:numId w:val="11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לחלק דף עם טבלה שלהם.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lastRenderedPageBreak/>
        <w:t xml:space="preserve">דברנו על הסכמי שביתת נשק. </w:t>
      </w:r>
    </w:p>
    <w:p w:rsidR="00574389" w:rsidRPr="00B579BB" w:rsidRDefault="00574389" w:rsidP="00574389">
      <w:pPr>
        <w:pStyle w:val="a7"/>
        <w:numPr>
          <w:ilvl w:val="0"/>
          <w:numId w:val="11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מה זה בעצם?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שביתת נשק היא סיומה של </w:t>
      </w:r>
      <w:hyperlink r:id="rId12" w:tooltip="מלחמה" w:history="1">
        <w:r w:rsidRPr="00B579BB">
          <w:rPr>
            <w:rFonts w:ascii="David" w:hAnsi="David" w:cs="David"/>
            <w:color w:val="1F4E79" w:themeColor="accent1" w:themeShade="80"/>
            <w:sz w:val="24"/>
            <w:szCs w:val="24"/>
            <w:rtl/>
          </w:rPr>
          <w:t>מלחמה</w:t>
        </w:r>
      </w:hyperlink>
      <w:r w:rsidRPr="00B579BB">
        <w:rPr>
          <w:rFonts w:ascii="David" w:hAnsi="David" w:cs="David"/>
          <w:color w:val="1F4E79" w:themeColor="accent1" w:themeShade="80"/>
          <w:sz w:val="24"/>
          <w:szCs w:val="24"/>
        </w:rPr>
        <w:t> 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או עימות אלים אחר, בעקבות הסכמתם של הצדדים הלוחמים על צעד זה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</w:rPr>
        <w:t>.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שביתת נשק  היא נחותה מ</w:t>
      </w:r>
      <w:hyperlink r:id="rId13" w:tooltip="הסכם שלום" w:history="1">
        <w:r w:rsidRPr="00B579BB">
          <w:rPr>
            <w:rFonts w:ascii="David" w:hAnsi="David" w:cs="David"/>
            <w:color w:val="1F4E79" w:themeColor="accent1" w:themeShade="80"/>
            <w:sz w:val="24"/>
            <w:szCs w:val="24"/>
            <w:rtl/>
          </w:rPr>
          <w:t>הסכם שלום</w:t>
        </w:r>
      </w:hyperlink>
      <w:r w:rsidRPr="00B579BB">
        <w:rPr>
          <w:rFonts w:ascii="David" w:hAnsi="David" w:cs="David"/>
          <w:color w:val="1F4E79" w:themeColor="accent1" w:themeShade="80"/>
          <w:sz w:val="24"/>
          <w:szCs w:val="24"/>
        </w:rPr>
        <w:t xml:space="preserve">, 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שלגיבושו נדרשת תקופה ארוכה, של חודשים ואפילו שנים. </w:t>
      </w:r>
    </w:p>
    <w:p w:rsidR="00574389" w:rsidRPr="00B579BB" w:rsidRDefault="00574389" w:rsidP="00574389">
      <w:pPr>
        <w:pStyle w:val="a7"/>
        <w:numPr>
          <w:ilvl w:val="0"/>
          <w:numId w:val="11"/>
        </w:num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האם אחרי שביתת נשק תמיד יהיה שלום?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במהלך שנת </w:t>
      </w:r>
      <w:hyperlink r:id="rId14" w:tooltip="1949" w:history="1">
        <w:r w:rsidRPr="00B579BB">
          <w:rPr>
            <w:rFonts w:ascii="David" w:hAnsi="David" w:cs="David"/>
            <w:color w:val="1F4E79" w:themeColor="accent1" w:themeShade="80"/>
            <w:sz w:val="24"/>
            <w:szCs w:val="24"/>
          </w:rPr>
          <w:t>1949</w:t>
        </w:r>
      </w:hyperlink>
      <w:r w:rsidRPr="00B579BB">
        <w:rPr>
          <w:rFonts w:ascii="David" w:hAnsi="David" w:cs="David"/>
          <w:color w:val="1F4E79" w:themeColor="accent1" w:themeShade="80"/>
          <w:sz w:val="24"/>
          <w:szCs w:val="24"/>
        </w:rPr>
        <w:t> 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נחתמו ב</w:t>
      </w:r>
      <w:hyperlink r:id="rId15" w:tooltip="רודוס" w:history="1">
        <w:r w:rsidRPr="00B579BB">
          <w:rPr>
            <w:rFonts w:ascii="David" w:hAnsi="David" w:cs="David"/>
            <w:color w:val="1F4E79" w:themeColor="accent1" w:themeShade="80"/>
            <w:sz w:val="24"/>
            <w:szCs w:val="24"/>
            <w:rtl/>
          </w:rPr>
          <w:t>רודוס</w:t>
        </w:r>
      </w:hyperlink>
      <w:r w:rsidRPr="00B579BB">
        <w:rPr>
          <w:rFonts w:ascii="David" w:hAnsi="David" w:cs="David"/>
          <w:color w:val="1F4E79" w:themeColor="accent1" w:themeShade="80"/>
          <w:sz w:val="24"/>
          <w:szCs w:val="24"/>
        </w:rPr>
        <w:t> </w:t>
      </w:r>
      <w:hyperlink r:id="rId16" w:tooltip="הסכמי שביתת הנשק בתום מלחמת העצמאות" w:history="1">
        <w:r w:rsidRPr="00B579BB">
          <w:rPr>
            <w:rFonts w:ascii="David" w:hAnsi="David" w:cs="David"/>
            <w:color w:val="1F4E79" w:themeColor="accent1" w:themeShade="80"/>
            <w:sz w:val="24"/>
            <w:szCs w:val="24"/>
            <w:rtl/>
          </w:rPr>
          <w:t>הסכמי שביתת הנשק</w:t>
        </w:r>
      </w:hyperlink>
      <w:r w:rsidRPr="00B579BB">
        <w:rPr>
          <w:rFonts w:ascii="David" w:hAnsi="David" w:cs="David"/>
          <w:color w:val="1F4E79" w:themeColor="accent1" w:themeShade="80"/>
          <w:sz w:val="24"/>
          <w:szCs w:val="24"/>
        </w:rPr>
        <w:t> 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בין </w:t>
      </w:r>
      <w:hyperlink r:id="rId17" w:tooltip="ישראל" w:history="1">
        <w:r w:rsidRPr="00B579BB">
          <w:rPr>
            <w:rFonts w:ascii="David" w:hAnsi="David" w:cs="David"/>
            <w:color w:val="1F4E79" w:themeColor="accent1" w:themeShade="80"/>
            <w:sz w:val="24"/>
            <w:szCs w:val="24"/>
            <w:rtl/>
          </w:rPr>
          <w:t>ישראל</w:t>
        </w:r>
      </w:hyperlink>
      <w:r w:rsidRPr="00B579BB">
        <w:rPr>
          <w:rFonts w:ascii="David" w:hAnsi="David" w:cs="David"/>
          <w:color w:val="1F4E79" w:themeColor="accent1" w:themeShade="80"/>
          <w:sz w:val="24"/>
          <w:szCs w:val="24"/>
        </w:rPr>
        <w:t> 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לשכנותיה. הסכמים אלה היוו את סופה הרשמי של </w:t>
      </w:r>
      <w:hyperlink r:id="rId18" w:tooltip="מלחמת העצמאות" w:history="1">
        <w:r w:rsidRPr="00B579BB">
          <w:rPr>
            <w:rFonts w:ascii="David" w:hAnsi="David" w:cs="David"/>
            <w:color w:val="1F4E79" w:themeColor="accent1" w:themeShade="80"/>
            <w:sz w:val="24"/>
            <w:szCs w:val="24"/>
            <w:rtl/>
          </w:rPr>
          <w:t>מלחמת העצמאות</w:t>
        </w:r>
      </w:hyperlink>
      <w:r w:rsidRPr="00B579BB">
        <w:rPr>
          <w:rFonts w:ascii="David" w:hAnsi="David" w:cs="David"/>
          <w:color w:val="1F4E79" w:themeColor="accent1" w:themeShade="80"/>
          <w:sz w:val="24"/>
          <w:szCs w:val="24"/>
        </w:rPr>
        <w:t>.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חשוב להדגיש-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להסכמים האלו היה השפעה גדולה על המצב הבטחוני של ישראל אחרי המלחמה. </w:t>
      </w:r>
    </w:p>
    <w:p w:rsidR="00574389" w:rsidRPr="00B579BB" w:rsidRDefault="00574389" w:rsidP="00574389">
      <w:pPr>
        <w:pStyle w:val="a7"/>
        <w:numPr>
          <w:ilvl w:val="0"/>
          <w:numId w:val="11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דמיינ ולכם פריז בדג מלוח. מכירות את זה כשנתקעים בתנוחה מוזרה- זה מעלה את הסיכויים להפסיד כי נזוז. </w:t>
      </w:r>
    </w:p>
    <w:p w:rsidR="00574389" w:rsidRPr="00B579BB" w:rsidRDefault="00574389" w:rsidP="00574389">
      <w:pPr>
        <w:pStyle w:val="a7"/>
        <w:numPr>
          <w:ilvl w:val="0"/>
          <w:numId w:val="11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כשהסכמי הפסקת האש לא נוחים זה מעלה את הסיגויים למלחמה בעתיד.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ברור שהסכם מסוג זה הוא פשרה!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מתי עושים פשקה? כששני הצדדים מבינים שזו האופציה הכי טובה.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שני הצדדים רצו לסיים את הקרבות.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ישראל- רצתה להתעסק בעליה ובהתישבות ולהשקיע בכך את הכספים.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מדינות ערב חששו שהמשך המלחמה תגרור מפלה צבאית גדולה שתביא למפלתן.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חשוב להבין- כיון שלכל אחת ממדינות ערב היה אינטרסים שונים נעשו שיחות שונות עם כל מדינה.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השיחות נעשו לרוב במקום ניטלרי (רודוס, כשר בנות יעקב ועדו'(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בכל הסכם נקבע קו הפסקת אש ותנאים להפסקת אש.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highlight w:val="yellow"/>
          <w:rtl/>
        </w:rPr>
        <w:t>מפות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: לתת לבנות לתאר את ההבדלים בין המפות. (לא רק קטן גדול! מה למי. מה שונה כולל מה היה לפני ומה אחרי לא רק אחד מהם. ).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לשים לב הקו גבול עם מצרים עובר מאילת לרפיח.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רצועת עזה אצל המצרים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הגבול עם ירדן הכי ארוך מדרום לעמק בית שאן עד אילת.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הגבול מקיף את יהודה ושומרון.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ירושלים חצויה לשניים (ירושלים הערבית וירושלים העברית. ). העיר העתיקה אצל הירדנים.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הכנרת והחולה בידי ישראל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גוש עציו ןוירושלים אצל הירדנים.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מול לבנון- נשאר כמו הקו המנדטורי.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14"/>
          <w:szCs w:val="14"/>
          <w:rtl/>
        </w:rPr>
      </w:pPr>
    </w:p>
    <w:p w:rsidR="00574389" w:rsidRPr="00B579BB" w:rsidRDefault="00574389" w:rsidP="00574389">
      <w:pPr>
        <w:pStyle w:val="a7"/>
        <w:jc w:val="center"/>
        <w:rPr>
          <w:rFonts w:ascii="David" w:hAnsi="David" w:cs="David"/>
          <w:b/>
          <w:bCs/>
          <w:color w:val="1F4E79" w:themeColor="accent1" w:themeShade="80"/>
          <w:sz w:val="28"/>
          <w:szCs w:val="28"/>
          <w:u w:val="single"/>
          <w:rtl/>
        </w:rPr>
      </w:pPr>
      <w:r w:rsidRPr="00B579BB">
        <w:rPr>
          <w:rFonts w:ascii="David" w:hAnsi="David" w:cs="David" w:hint="cs"/>
          <w:b/>
          <w:bCs/>
          <w:color w:val="1F4E79" w:themeColor="accent1" w:themeShade="80"/>
          <w:sz w:val="28"/>
          <w:szCs w:val="28"/>
          <w:u w:val="single"/>
          <w:rtl/>
        </w:rPr>
        <w:t>בעיית הפליטים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מה הם פליטים?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למה אחרי המלחמה יש פליטים?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lastRenderedPageBreak/>
        <w:t xml:space="preserve">בגל פחד תוך כדי מלחמה אנשים בורחים מהבית שלהם ולאחר המלחמה צריך למצוא להם פתרון.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במהלך מלחמת העצמאות ברחו ערבים רבים מהארץ.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בגלל שהערבים והיהודים חיו בערבוב גדול היו הרבה פליטים.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כמו כן הפחד והשנאה משני הצדדים גרמו לחששות של כל צד "להתקע" תחת שלטון הצד השני..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מאז סוף המלחמה הופעל לחץ על ישראל לאפשר חזרה של הפליטים.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למה שישראל תסכים? למה שתסרב?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ישראל טענה שאם הפליטים הערבים יחזרו יהיה יותר קשה למדינה לקלוט את הפליטים היהודים מהשואה.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בגלל לחצים ישראל הסכימה לקבל 650-700 אלף פליטים ערביים אבל ההצעה נדחתה.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ערביי ארץ ישראל נשארו פליטים ונוצלו בשנים שלאחר מכן כנשק פוליטי נגד מדינת ישראל. </w:t>
      </w:r>
    </w:p>
    <w:p w:rsidR="00574389" w:rsidRPr="00B579BB" w:rsidRDefault="00574389" w:rsidP="00574389">
      <w:pPr>
        <w:rPr>
          <w:rFonts w:ascii="David" w:hAnsi="David" w:cs="David"/>
          <w:color w:val="1F4E79" w:themeColor="accent1" w:themeShade="80"/>
          <w:sz w:val="24"/>
          <w:szCs w:val="24"/>
          <w:rtl/>
        </w:rPr>
      </w:pP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מצד שני למלחמה יש השפעה גם על היהודים שהיו תקועים בצד השני-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איפה היו יהודים? בארצות ערב. 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מישהי שמעה בעבודת חמד ועד על כך?</w:t>
      </w:r>
    </w:p>
    <w:p w:rsidR="00574389" w:rsidRPr="00B579BB" w:rsidRDefault="00574389" w:rsidP="00574389">
      <w:pPr>
        <w:pStyle w:val="a7"/>
        <w:numPr>
          <w:ilvl w:val="0"/>
          <w:numId w:val="12"/>
        </w:numPr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איך הערבים בארצות האסלאם יתייחסו ליהודים אחרי המלחמה?</w:t>
      </w:r>
    </w:p>
    <w:p w:rsidR="00574389" w:rsidRPr="00B579BB" w:rsidRDefault="00574389" w:rsidP="00574389">
      <w:p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גרף- עד סוף שנות ה20 לא היו זזועים ביחסי יהודים ערבים. </w:t>
      </w:r>
    </w:p>
    <w:p w:rsidR="00574389" w:rsidRPr="00B579BB" w:rsidRDefault="00574389" w:rsidP="00574389">
      <w:p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מה קורה בשנות ה30? עליות לארץ- פרעות תרפט הרעה בתנאים אצל יהודי האיסלאם. </w:t>
      </w:r>
    </w:p>
    <w:p w:rsidR="00574389" w:rsidRPr="00B579BB" w:rsidRDefault="00574389" w:rsidP="00574389">
      <w:p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שנות הארבעים מגיעה תעמולה נאצית. </w:t>
      </w:r>
    </w:p>
    <w:p w:rsidR="00574389" w:rsidRPr="00B579BB" w:rsidRDefault="00574389" w:rsidP="00574389">
      <w:p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לאחר המלחמה המתח מגיע לשיא. </w:t>
      </w:r>
    </w:p>
    <w:p w:rsidR="00574389" w:rsidRPr="00B579BB" w:rsidRDefault="00574389" w:rsidP="00574389">
      <w:p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ניתן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לראות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שככל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שהיישוב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היהודי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בא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"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י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החל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להיות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מבוסס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יותר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,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כך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החלה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הקצנה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ביחס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של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הערבים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ליהודים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בארצות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האסלאם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.  </w:t>
      </w:r>
    </w:p>
    <w:p w:rsidR="00574389" w:rsidRPr="00B579BB" w:rsidRDefault="00574389" w:rsidP="00574389">
      <w:p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אחרי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הקמת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המדינה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הגיע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המתח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לשיר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בעקבות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כמה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גורמים:</w:t>
      </w:r>
    </w:p>
    <w:p w:rsidR="00574389" w:rsidRPr="00B579BB" w:rsidRDefault="00574389" w:rsidP="00574389">
      <w:pPr>
        <w:pStyle w:val="a7"/>
        <w:numPr>
          <w:ilvl w:val="0"/>
          <w:numId w:val="13"/>
        </w:num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התגברות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התנועה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הלאומית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הערבית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אחרי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מלה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"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ע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ה2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</w:p>
    <w:p w:rsidR="00574389" w:rsidRPr="00B579BB" w:rsidRDefault="00574389" w:rsidP="00574389">
      <w:pPr>
        <w:pStyle w:val="a7"/>
        <w:numPr>
          <w:ilvl w:val="0"/>
          <w:numId w:val="13"/>
        </w:num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הפיכת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חלק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מהמדינות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הערביות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לעצמאיות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</w:p>
    <w:p w:rsidR="00574389" w:rsidRPr="00B579BB" w:rsidRDefault="00574389" w:rsidP="00574389">
      <w:pPr>
        <w:pStyle w:val="a7"/>
        <w:numPr>
          <w:ilvl w:val="0"/>
          <w:numId w:val="13"/>
        </w:num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תבוסת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מדינות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ערב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במלחמת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העצמאות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. </w:t>
      </w:r>
    </w:p>
    <w:p w:rsidR="00574389" w:rsidRPr="00B579BB" w:rsidRDefault="00574389" w:rsidP="00574389">
      <w:p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בעקבות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הניצחון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במלחמת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העצמאות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התגבר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רצונם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של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היהודים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לעלות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לישראל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וזה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עורר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התלהבות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וציפייה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 xml:space="preserve"> </w:t>
      </w: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>משיחית</w:t>
      </w:r>
      <w:r w:rsidRPr="00B579BB">
        <w:rPr>
          <w:rFonts w:ascii="David" w:hAnsi="David" w:cs="David"/>
          <w:color w:val="1F4E79" w:themeColor="accent1" w:themeShade="80"/>
          <w:sz w:val="24"/>
          <w:szCs w:val="24"/>
          <w:rtl/>
        </w:rPr>
        <w:t>.</w:t>
      </w:r>
    </w:p>
    <w:p w:rsidR="00574389" w:rsidRPr="00B579BB" w:rsidRDefault="00574389" w:rsidP="00574389">
      <w:pPr>
        <w:pStyle w:val="a7"/>
        <w:numPr>
          <w:ilvl w:val="0"/>
          <w:numId w:val="14"/>
        </w:num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לתאר את הרעת מצב היהודים. </w:t>
      </w:r>
    </w:p>
    <w:p w:rsidR="00574389" w:rsidRPr="00B579BB" w:rsidRDefault="00574389" w:rsidP="00574389">
      <w:pPr>
        <w:pStyle w:val="a7"/>
        <w:numPr>
          <w:ilvl w:val="0"/>
          <w:numId w:val="14"/>
        </w:num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עד כדי שהיו חייבים לברוח. </w:t>
      </w:r>
    </w:p>
    <w:p w:rsidR="00574389" w:rsidRPr="00B579BB" w:rsidRDefault="00574389" w:rsidP="00574389">
      <w:pPr>
        <w:pStyle w:val="a7"/>
        <w:numPr>
          <w:ilvl w:val="0"/>
          <w:numId w:val="14"/>
        </w:numPr>
        <w:spacing w:after="0" w:line="360" w:lineRule="auto"/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hAnsi="David" w:cs="David" w:hint="cs"/>
          <w:color w:val="1F4E79" w:themeColor="accent1" w:themeShade="80"/>
          <w:sz w:val="24"/>
          <w:szCs w:val="24"/>
          <w:rtl/>
        </w:rPr>
        <w:t xml:space="preserve">דוגמא- גירוש יהודי עיראק תוך שלוש שנים. </w:t>
      </w:r>
    </w:p>
    <w:p w:rsidR="00574389" w:rsidRPr="00B579BB" w:rsidRDefault="00574389" w:rsidP="005235E8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</w:pPr>
    </w:p>
    <w:p w:rsidR="00DA447B" w:rsidRPr="00B579BB" w:rsidRDefault="00705565" w:rsidP="005235E8">
      <w:pPr>
        <w:shd w:val="clear" w:color="auto" w:fill="FFFFFF"/>
        <w:spacing w:after="90" w:line="360" w:lineRule="auto"/>
        <w:rPr>
          <w:rFonts w:ascii="David" w:eastAsia="Times New Roman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  <w:t>כמה מתודות לטובת שיעורי סיכום חומר על מלחמת העצמאות</w:t>
      </w:r>
      <w:r w:rsidRPr="00B579BB">
        <w:rPr>
          <w:rFonts w:ascii="David" w:eastAsia="Times New Roman" w:hAnsi="David" w:cs="David"/>
          <w:color w:val="1F4E79" w:themeColor="accent1" w:themeShade="80"/>
          <w:sz w:val="24"/>
          <w:szCs w:val="24"/>
        </w:rPr>
        <w:t>: </w:t>
      </w:r>
    </w:p>
    <w:p w:rsidR="00DA447B" w:rsidRPr="00B579BB" w:rsidRDefault="00DA447B" w:rsidP="00DA447B">
      <w:pPr>
        <w:pStyle w:val="a7"/>
        <w:numPr>
          <w:ilvl w:val="0"/>
          <w:numId w:val="15"/>
        </w:numPr>
        <w:shd w:val="clear" w:color="auto" w:fill="FFFFFF"/>
        <w:spacing w:after="90" w:line="360" w:lineRule="auto"/>
        <w:rPr>
          <w:rFonts w:ascii="David" w:hAnsi="David" w:cs="David"/>
          <w:color w:val="1F4E79" w:themeColor="accent1" w:themeShade="80"/>
          <w:sz w:val="24"/>
          <w:szCs w:val="24"/>
        </w:rPr>
      </w:pPr>
      <w:r w:rsidRPr="00B579BB">
        <w:rPr>
          <w:rFonts w:ascii="David" w:eastAsia="Times New Roman" w:hAnsi="David" w:cs="David" w:hint="cs"/>
          <w:color w:val="1F4E79" w:themeColor="accent1" w:themeShade="80"/>
          <w:sz w:val="24"/>
          <w:szCs w:val="24"/>
          <w:rtl/>
        </w:rPr>
        <w:t xml:space="preserve">משחק סיכום ברקודים שירים שהכנתי. </w:t>
      </w:r>
    </w:p>
    <w:p w:rsidR="006D2B38" w:rsidRPr="00B579BB" w:rsidRDefault="00705565" w:rsidP="00DA447B">
      <w:pPr>
        <w:pStyle w:val="a7"/>
        <w:numPr>
          <w:ilvl w:val="0"/>
          <w:numId w:val="15"/>
        </w:numPr>
        <w:shd w:val="clear" w:color="auto" w:fill="FFFFFF"/>
        <w:spacing w:after="90" w:line="360" w:lineRule="auto"/>
        <w:rPr>
          <w:rFonts w:ascii="David" w:hAnsi="David" w:cs="David"/>
          <w:color w:val="1F4E79" w:themeColor="accent1" w:themeShade="80"/>
          <w:sz w:val="24"/>
          <w:szCs w:val="24"/>
          <w:rtl/>
        </w:rPr>
      </w:pPr>
      <w:r w:rsidRPr="00B579BB">
        <w:rPr>
          <w:rFonts w:ascii="David" w:eastAsia="Times New Roman" w:hAnsi="David" w:cs="David"/>
          <w:color w:val="1F4E79" w:themeColor="accent1" w:themeShade="80"/>
          <w:sz w:val="24"/>
          <w:szCs w:val="24"/>
          <w:rtl/>
        </w:rPr>
        <w:lastRenderedPageBreak/>
        <w:t>רשימת מושגים בשני טורים, כאשר מושג מטור א' מתחבר בצורה כלשהי למושג מטור ב'. על התלמידים למצוא את הקשר ולרשום אותו במשפט</w:t>
      </w:r>
      <w:r w:rsidRPr="00B579BB">
        <w:rPr>
          <w:rFonts w:ascii="David" w:eastAsia="Times New Roman" w:hAnsi="David" w:cs="David"/>
          <w:color w:val="1F4E79" w:themeColor="accent1" w:themeShade="80"/>
          <w:sz w:val="24"/>
          <w:szCs w:val="24"/>
        </w:rPr>
        <w:t>. </w:t>
      </w:r>
      <w:r w:rsidRPr="00B579BB">
        <w:rPr>
          <w:rFonts w:ascii="David" w:eastAsia="Times New Roman" w:hAnsi="David" w:cs="David"/>
          <w:color w:val="1F4E79" w:themeColor="accent1" w:themeShade="80"/>
          <w:sz w:val="24"/>
          <w:szCs w:val="24"/>
        </w:rPr>
        <w:br/>
      </w:r>
    </w:p>
    <w:p w:rsidR="00705565" w:rsidRDefault="00705565" w:rsidP="00705565"/>
    <w:sectPr w:rsidR="00705565" w:rsidSect="006D2B38">
      <w:footerReference w:type="default" r:id="rId1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3CA" w:rsidRDefault="00D703CA" w:rsidP="00705565">
      <w:pPr>
        <w:spacing w:after="0" w:line="240" w:lineRule="auto"/>
      </w:pPr>
      <w:r>
        <w:separator/>
      </w:r>
    </w:p>
  </w:endnote>
  <w:endnote w:type="continuationSeparator" w:id="0">
    <w:p w:rsidR="00D703CA" w:rsidRDefault="00D703CA" w:rsidP="00705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N Amit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Guttman Hodes">
    <w:altName w:val="Courier New"/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48990261"/>
      <w:docPartObj>
        <w:docPartGallery w:val="Page Numbers (Bottom of Page)"/>
        <w:docPartUnique/>
      </w:docPartObj>
    </w:sdtPr>
    <w:sdtEndPr>
      <w:rPr>
        <w:cs/>
      </w:rPr>
    </w:sdtEndPr>
    <w:sdtContent>
      <w:p w:rsidR="00AC35E4" w:rsidRDefault="00AC35E4">
        <w:pPr>
          <w:pStyle w:val="a5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EA01CC" w:rsidRPr="00EA01CC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AC35E4" w:rsidRDefault="00AC35E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3CA" w:rsidRDefault="00D703CA" w:rsidP="00705565">
      <w:pPr>
        <w:spacing w:after="0" w:line="240" w:lineRule="auto"/>
      </w:pPr>
      <w:r>
        <w:separator/>
      </w:r>
    </w:p>
  </w:footnote>
  <w:footnote w:type="continuationSeparator" w:id="0">
    <w:p w:rsidR="00D703CA" w:rsidRDefault="00D703CA" w:rsidP="007055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376307"/>
    <w:multiLevelType w:val="hybridMultilevel"/>
    <w:tmpl w:val="89F86508"/>
    <w:lvl w:ilvl="0" w:tplc="C9D0D838">
      <w:start w:val="15"/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F67CD"/>
    <w:multiLevelType w:val="hybridMultilevel"/>
    <w:tmpl w:val="3B102856"/>
    <w:lvl w:ilvl="0" w:tplc="6B2CFEE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1418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706262"/>
    <w:multiLevelType w:val="hybridMultilevel"/>
    <w:tmpl w:val="93081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9C04AD"/>
    <w:multiLevelType w:val="hybridMultilevel"/>
    <w:tmpl w:val="B3FC379C"/>
    <w:lvl w:ilvl="0" w:tplc="A87ABE0A">
      <w:start w:val="1"/>
      <w:numFmt w:val="decimal"/>
      <w:lvlText w:val="%1."/>
      <w:lvlJc w:val="left"/>
      <w:pPr>
        <w:ind w:left="720" w:hanging="360"/>
      </w:pPr>
      <w:rPr>
        <w:rFonts w:ascii="David" w:eastAsiaTheme="minorHAnsi" w:hAnsi="David" w:cs="Davi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00F5F"/>
    <w:multiLevelType w:val="hybridMultilevel"/>
    <w:tmpl w:val="3524360E"/>
    <w:lvl w:ilvl="0" w:tplc="13F2699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3C4927"/>
    <w:multiLevelType w:val="hybridMultilevel"/>
    <w:tmpl w:val="5BE4CED6"/>
    <w:lvl w:ilvl="0" w:tplc="9F3EA79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2515B"/>
    <w:multiLevelType w:val="hybridMultilevel"/>
    <w:tmpl w:val="30360B32"/>
    <w:lvl w:ilvl="0" w:tplc="F872CFC4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E412AF"/>
    <w:multiLevelType w:val="hybridMultilevel"/>
    <w:tmpl w:val="3C20F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52097"/>
    <w:multiLevelType w:val="hybridMultilevel"/>
    <w:tmpl w:val="CC14AA4A"/>
    <w:lvl w:ilvl="0" w:tplc="555E6902">
      <w:start w:val="1"/>
      <w:numFmt w:val="bullet"/>
      <w:lvlText w:val="-"/>
      <w:lvlJc w:val="left"/>
      <w:pPr>
        <w:ind w:left="720" w:hanging="360"/>
      </w:pPr>
      <w:rPr>
        <w:rFonts w:ascii="David" w:eastAsiaTheme="minorHAnsi" w:hAnsi="David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BC04D7"/>
    <w:multiLevelType w:val="hybridMultilevel"/>
    <w:tmpl w:val="822E7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5220CF"/>
    <w:multiLevelType w:val="hybridMultilevel"/>
    <w:tmpl w:val="AC6C2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F82063"/>
    <w:multiLevelType w:val="hybridMultilevel"/>
    <w:tmpl w:val="A4F03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214CAD"/>
    <w:multiLevelType w:val="hybridMultilevel"/>
    <w:tmpl w:val="401A9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8414EF"/>
    <w:multiLevelType w:val="hybridMultilevel"/>
    <w:tmpl w:val="6CE27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3B6BBD"/>
    <w:multiLevelType w:val="hybridMultilevel"/>
    <w:tmpl w:val="03982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10"/>
  </w:num>
  <w:num w:numId="5">
    <w:abstractNumId w:val="6"/>
  </w:num>
  <w:num w:numId="6">
    <w:abstractNumId w:val="5"/>
  </w:num>
  <w:num w:numId="7">
    <w:abstractNumId w:val="9"/>
  </w:num>
  <w:num w:numId="8">
    <w:abstractNumId w:val="7"/>
  </w:num>
  <w:num w:numId="9">
    <w:abstractNumId w:val="2"/>
  </w:num>
  <w:num w:numId="10">
    <w:abstractNumId w:val="14"/>
  </w:num>
  <w:num w:numId="11">
    <w:abstractNumId w:val="3"/>
  </w:num>
  <w:num w:numId="12">
    <w:abstractNumId w:val="13"/>
  </w:num>
  <w:num w:numId="13">
    <w:abstractNumId w:val="12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565"/>
    <w:rsid w:val="0001490E"/>
    <w:rsid w:val="0002572B"/>
    <w:rsid w:val="00036674"/>
    <w:rsid w:val="00143E80"/>
    <w:rsid w:val="00146C03"/>
    <w:rsid w:val="001B6E71"/>
    <w:rsid w:val="00284486"/>
    <w:rsid w:val="00361DC0"/>
    <w:rsid w:val="00387A11"/>
    <w:rsid w:val="0040638A"/>
    <w:rsid w:val="00452027"/>
    <w:rsid w:val="004623DE"/>
    <w:rsid w:val="004856D5"/>
    <w:rsid w:val="004D4D7B"/>
    <w:rsid w:val="005235E8"/>
    <w:rsid w:val="00574389"/>
    <w:rsid w:val="006028EA"/>
    <w:rsid w:val="006D2B38"/>
    <w:rsid w:val="006F5272"/>
    <w:rsid w:val="00705565"/>
    <w:rsid w:val="00746B7F"/>
    <w:rsid w:val="007A26C7"/>
    <w:rsid w:val="00831578"/>
    <w:rsid w:val="00845503"/>
    <w:rsid w:val="008E328C"/>
    <w:rsid w:val="009F2C62"/>
    <w:rsid w:val="00A42CA2"/>
    <w:rsid w:val="00AC35E4"/>
    <w:rsid w:val="00AC3756"/>
    <w:rsid w:val="00B15367"/>
    <w:rsid w:val="00B579BB"/>
    <w:rsid w:val="00B72A2C"/>
    <w:rsid w:val="00BC4485"/>
    <w:rsid w:val="00C64840"/>
    <w:rsid w:val="00CF4EE4"/>
    <w:rsid w:val="00CF5D4C"/>
    <w:rsid w:val="00D41FFA"/>
    <w:rsid w:val="00D703CA"/>
    <w:rsid w:val="00DA447B"/>
    <w:rsid w:val="00EA01CC"/>
    <w:rsid w:val="00ED211C"/>
    <w:rsid w:val="00F1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70556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05565"/>
  </w:style>
  <w:style w:type="paragraph" w:styleId="a3">
    <w:name w:val="header"/>
    <w:basedOn w:val="a"/>
    <w:link w:val="a4"/>
    <w:uiPriority w:val="99"/>
    <w:unhideWhenUsed/>
    <w:rsid w:val="007055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05565"/>
  </w:style>
  <w:style w:type="paragraph" w:styleId="a5">
    <w:name w:val="footer"/>
    <w:basedOn w:val="a"/>
    <w:link w:val="a6"/>
    <w:uiPriority w:val="99"/>
    <w:unhideWhenUsed/>
    <w:rsid w:val="007055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05565"/>
  </w:style>
  <w:style w:type="paragraph" w:styleId="a7">
    <w:name w:val="List Paragraph"/>
    <w:basedOn w:val="a"/>
    <w:uiPriority w:val="34"/>
    <w:qFormat/>
    <w:rsid w:val="00B72A2C"/>
    <w:pPr>
      <w:ind w:left="720"/>
      <w:contextualSpacing/>
    </w:pPr>
  </w:style>
  <w:style w:type="paragraph" w:styleId="a8">
    <w:name w:val="Body Text"/>
    <w:basedOn w:val="a"/>
    <w:link w:val="a9"/>
    <w:rsid w:val="00ED211C"/>
    <w:pPr>
      <w:spacing w:after="0" w:line="240" w:lineRule="auto"/>
    </w:pPr>
    <w:rPr>
      <w:rFonts w:ascii="Arial" w:eastAsia="Times New Roman" w:hAnsi="Arial" w:cs="Arial"/>
      <w:color w:val="000080"/>
      <w:sz w:val="24"/>
      <w:szCs w:val="28"/>
    </w:rPr>
  </w:style>
  <w:style w:type="character" w:customStyle="1" w:styleId="a9">
    <w:name w:val="גוף טקסט תו"/>
    <w:basedOn w:val="a0"/>
    <w:link w:val="a8"/>
    <w:rsid w:val="00ED211C"/>
    <w:rPr>
      <w:rFonts w:ascii="Arial" w:eastAsia="Times New Roman" w:hAnsi="Arial" w:cs="Arial"/>
      <w:color w:val="000080"/>
      <w:sz w:val="24"/>
      <w:szCs w:val="28"/>
    </w:rPr>
  </w:style>
  <w:style w:type="character" w:styleId="Hyperlink">
    <w:name w:val="Hyperlink"/>
    <w:basedOn w:val="a0"/>
    <w:uiPriority w:val="99"/>
    <w:unhideWhenUsed/>
    <w:rsid w:val="0002572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579B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B579BB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uiPriority w:val="99"/>
    <w:semiHidden/>
    <w:unhideWhenUsed/>
    <w:rsid w:val="0070556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05565"/>
  </w:style>
  <w:style w:type="paragraph" w:styleId="a3">
    <w:name w:val="header"/>
    <w:basedOn w:val="a"/>
    <w:link w:val="a4"/>
    <w:uiPriority w:val="99"/>
    <w:unhideWhenUsed/>
    <w:rsid w:val="007055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05565"/>
  </w:style>
  <w:style w:type="paragraph" w:styleId="a5">
    <w:name w:val="footer"/>
    <w:basedOn w:val="a"/>
    <w:link w:val="a6"/>
    <w:uiPriority w:val="99"/>
    <w:unhideWhenUsed/>
    <w:rsid w:val="0070556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05565"/>
  </w:style>
  <w:style w:type="paragraph" w:styleId="a7">
    <w:name w:val="List Paragraph"/>
    <w:basedOn w:val="a"/>
    <w:uiPriority w:val="34"/>
    <w:qFormat/>
    <w:rsid w:val="00B72A2C"/>
    <w:pPr>
      <w:ind w:left="720"/>
      <w:contextualSpacing/>
    </w:pPr>
  </w:style>
  <w:style w:type="paragraph" w:styleId="a8">
    <w:name w:val="Body Text"/>
    <w:basedOn w:val="a"/>
    <w:link w:val="a9"/>
    <w:rsid w:val="00ED211C"/>
    <w:pPr>
      <w:spacing w:after="0" w:line="240" w:lineRule="auto"/>
    </w:pPr>
    <w:rPr>
      <w:rFonts w:ascii="Arial" w:eastAsia="Times New Roman" w:hAnsi="Arial" w:cs="Arial"/>
      <w:color w:val="000080"/>
      <w:sz w:val="24"/>
      <w:szCs w:val="28"/>
    </w:rPr>
  </w:style>
  <w:style w:type="character" w:customStyle="1" w:styleId="a9">
    <w:name w:val="גוף טקסט תו"/>
    <w:basedOn w:val="a0"/>
    <w:link w:val="a8"/>
    <w:rsid w:val="00ED211C"/>
    <w:rPr>
      <w:rFonts w:ascii="Arial" w:eastAsia="Times New Roman" w:hAnsi="Arial" w:cs="Arial"/>
      <w:color w:val="000080"/>
      <w:sz w:val="24"/>
      <w:szCs w:val="28"/>
    </w:rPr>
  </w:style>
  <w:style w:type="character" w:styleId="Hyperlink">
    <w:name w:val="Hyperlink"/>
    <w:basedOn w:val="a0"/>
    <w:uiPriority w:val="99"/>
    <w:unhideWhenUsed/>
    <w:rsid w:val="0002572B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B579B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b">
    <w:name w:val="טקסט בלונים תו"/>
    <w:basedOn w:val="a0"/>
    <w:link w:val="aa"/>
    <w:uiPriority w:val="99"/>
    <w:semiHidden/>
    <w:rsid w:val="00B579B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4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e.wikipedia.org/wiki/%D7%94%D7%A1%D7%9B%D7%9D_%D7%A9%D7%9C%D7%95%D7%9D" TargetMode="External"/><Relationship Id="rId18" Type="http://schemas.openxmlformats.org/officeDocument/2006/relationships/hyperlink" Target="https://he.wikipedia.org/wiki/%D7%9E%D7%9C%D7%97%D7%9E%D7%AA_%D7%94%D7%A2%D7%A6%D7%9E%D7%90%D7%95%D7%AA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he.wikipedia.org/wiki/%D7%9E%D7%9C%D7%97%D7%9E%D7%94" TargetMode="External"/><Relationship Id="rId17" Type="http://schemas.openxmlformats.org/officeDocument/2006/relationships/hyperlink" Target="https://he.wikipedia.org/wiki/%D7%99%D7%A9%D7%A8%D7%90%D7%9C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.wikipedia.org/wiki/%D7%94%D7%A1%D7%9B%D7%9E%D7%99_%D7%A9%D7%91%D7%99%D7%AA%D7%AA_%D7%94%D7%A0%D7%A9%D7%A7_%D7%91%D7%AA%D7%95%D7%9D_%D7%9E%D7%9C%D7%97%D7%9E%D7%AA_%D7%94%D7%A2%D7%A6%D7%9E%D7%90%D7%95%D7%A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he.wikipedia.org/wiki/%D7%A8%D7%95%D7%93%D7%95%D7%A1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a-R7nHLYIY" TargetMode="External"/><Relationship Id="rId14" Type="http://schemas.openxmlformats.org/officeDocument/2006/relationships/hyperlink" Target="https://he.wikipedia.org/wiki/1949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2562</Words>
  <Characters>12813</Characters>
  <Application>Microsoft Office Word</Application>
  <DocSecurity>0</DocSecurity>
  <Lines>106</Lines>
  <Paragraphs>30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Moriya Bar-On</dc:creator>
  <cp:lastModifiedBy>User</cp:lastModifiedBy>
  <cp:revision>2</cp:revision>
  <cp:lastPrinted>2018-02-05T22:32:00Z</cp:lastPrinted>
  <dcterms:created xsi:type="dcterms:W3CDTF">2021-04-12T12:10:00Z</dcterms:created>
  <dcterms:modified xsi:type="dcterms:W3CDTF">2021-04-12T12:10:00Z</dcterms:modified>
</cp:coreProperties>
</file>